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170" w:rsidRDefault="00AC4697">
      <w:pPr>
        <w:pStyle w:val="Standard"/>
        <w:widowControl w:val="0"/>
        <w:tabs>
          <w:tab w:val="left" w:pos="1440"/>
        </w:tabs>
        <w:spacing w:line="500" w:lineRule="exact"/>
        <w:jc w:val="center"/>
      </w:pPr>
      <w:r>
        <w:rPr>
          <w:rFonts w:ascii="標楷體" w:eastAsia="標楷體" w:hAnsi="標楷體" w:cs="Times New Roman"/>
          <w:b/>
          <w:color w:val="000000"/>
          <w:sz w:val="32"/>
          <w:szCs w:val="32"/>
        </w:rPr>
        <w:t>屏東縣</w:t>
      </w:r>
      <w:r>
        <w:rPr>
          <w:rFonts w:ascii="標楷體" w:eastAsia="標楷體" w:hAnsi="標楷體" w:cs="Times New Roman"/>
          <w:b/>
          <w:color w:val="000000"/>
          <w:sz w:val="32"/>
          <w:szCs w:val="32"/>
        </w:rPr>
        <w:t>110</w:t>
      </w:r>
      <w:r>
        <w:rPr>
          <w:rFonts w:ascii="標楷體" w:eastAsia="標楷體" w:hAnsi="標楷體" w:cs="Times New Roman"/>
          <w:b/>
          <w:color w:val="000000"/>
          <w:sz w:val="32"/>
          <w:szCs w:val="32"/>
        </w:rPr>
        <w:t>年度金融基礎教育融入教學精進推廣計畫</w:t>
      </w:r>
    </w:p>
    <w:p w:rsidR="00E82170" w:rsidRDefault="00AC4697">
      <w:pPr>
        <w:pStyle w:val="Standard"/>
        <w:widowControl w:val="0"/>
        <w:spacing w:line="400" w:lineRule="exact"/>
        <w:jc w:val="center"/>
      </w:pPr>
      <w:bookmarkStart w:id="0" w:name="_GoBack"/>
      <w:r>
        <w:rPr>
          <w:rFonts w:ascii="標楷體" w:eastAsia="標楷體" w:hAnsi="標楷體" w:cs="Times New Roman"/>
          <w:b/>
          <w:bCs/>
          <w:color w:val="000000"/>
          <w:sz w:val="28"/>
          <w:szCs w:val="28"/>
        </w:rPr>
        <w:t>國</w:t>
      </w:r>
      <w:r>
        <w:rPr>
          <w:rFonts w:ascii="標楷體" w:eastAsia="標楷體" w:hAnsi="標楷體" w:cs="Times New Roman"/>
          <w:b/>
          <w:bCs/>
          <w:sz w:val="28"/>
          <w:szCs w:val="28"/>
        </w:rPr>
        <w:t>小</w:t>
      </w:r>
      <w:r>
        <w:rPr>
          <w:rFonts w:ascii="標楷體" w:eastAsia="標楷體" w:hAnsi="標楷體" w:cs="Times New Roman"/>
          <w:b/>
          <w:bCs/>
          <w:color w:val="000000"/>
          <w:sz w:val="28"/>
          <w:szCs w:val="28"/>
        </w:rPr>
        <w:t>教師金融基礎教育教師增能工作坊研習計畫</w:t>
      </w:r>
    </w:p>
    <w:bookmarkEnd w:id="0"/>
    <w:p w:rsidR="00E82170" w:rsidRDefault="00E82170">
      <w:pPr>
        <w:pStyle w:val="Standard"/>
        <w:widowControl w:val="0"/>
        <w:rPr>
          <w:rFonts w:ascii="標楷體" w:eastAsia="標楷體" w:hAnsi="標楷體" w:cs="Times New Roman"/>
          <w:b/>
          <w:color w:val="000000"/>
          <w:sz w:val="28"/>
          <w:szCs w:val="28"/>
        </w:rPr>
      </w:pPr>
    </w:p>
    <w:p w:rsidR="00E82170" w:rsidRDefault="00AC4697">
      <w:pPr>
        <w:pStyle w:val="Standard"/>
        <w:widowControl w:val="0"/>
        <w:rPr>
          <w:rFonts w:ascii="標楷體" w:eastAsia="標楷體" w:hAnsi="標楷體" w:cs="Times New Roman"/>
          <w:color w:val="000000"/>
          <w:sz w:val="28"/>
          <w:szCs w:val="28"/>
        </w:rPr>
      </w:pPr>
      <w:r>
        <w:rPr>
          <w:rFonts w:ascii="標楷體" w:eastAsia="標楷體" w:hAnsi="標楷體" w:cs="Times New Roman"/>
          <w:color w:val="000000"/>
          <w:sz w:val="28"/>
          <w:szCs w:val="28"/>
        </w:rPr>
        <w:t>壹、計畫依據</w:t>
      </w:r>
    </w:p>
    <w:p w:rsidR="00E82170" w:rsidRDefault="00AC4697">
      <w:pPr>
        <w:pStyle w:val="Standard"/>
        <w:widowControl w:val="0"/>
        <w:spacing w:line="400" w:lineRule="exact"/>
        <w:ind w:left="566" w:hanging="566"/>
        <w:jc w:val="both"/>
      </w:pPr>
      <w:r>
        <w:rPr>
          <w:rFonts w:ascii="標楷體" w:eastAsia="標楷體" w:hAnsi="標楷體" w:cs="標楷體"/>
          <w:color w:val="000000"/>
        </w:rPr>
        <w:t xml:space="preserve">         </w:t>
      </w:r>
      <w:r>
        <w:rPr>
          <w:rFonts w:ascii="標楷體" w:eastAsia="標楷體" w:hAnsi="標楷體" w:cs="Times New Roman"/>
          <w:color w:val="000000"/>
        </w:rPr>
        <w:t>當今社會，人們對於金融理財意識日益覺醒。且為落實</w:t>
      </w:r>
      <w:r>
        <w:rPr>
          <w:rFonts w:ascii="標楷體" w:eastAsia="標楷體" w:hAnsi="標楷體" w:cs="Times New Roman"/>
          <w:color w:val="000000"/>
        </w:rPr>
        <w:t>108</w:t>
      </w:r>
      <w:r>
        <w:rPr>
          <w:rFonts w:ascii="標楷體" w:eastAsia="標楷體" w:hAnsi="標楷體" w:cs="Times New Roman"/>
          <w:color w:val="000000"/>
        </w:rPr>
        <w:t>新課綱核心素養的養成與需求，關注學習與生活結合。教師扮演傳遞知識的關鍵角色，師長們當引導學生建立正確的價值觀。自</w:t>
      </w:r>
      <w:r>
        <w:rPr>
          <w:rFonts w:ascii="標楷體" w:eastAsia="標楷體" w:hAnsi="標楷體" w:cs="Times New Roman"/>
          <w:color w:val="000000"/>
        </w:rPr>
        <w:t>96</w:t>
      </w:r>
      <w:r>
        <w:rPr>
          <w:rFonts w:ascii="標楷體" w:eastAsia="標楷體" w:hAnsi="標楷體" w:cs="Times New Roman"/>
          <w:color w:val="000000"/>
        </w:rPr>
        <w:t>年度起，財金智慧協會協助金管會辦理國中小及高中職教師金融基礎教育研習營，獲得廣泛教師的回應。透過教師社群、共同備課及增能研習活動，強化教師多元教學能力發展，並落實金融知識深耕校園。</w:t>
      </w:r>
    </w:p>
    <w:p w:rsidR="00E82170" w:rsidRDefault="00E82170">
      <w:pPr>
        <w:pStyle w:val="Standard"/>
        <w:rPr>
          <w:rFonts w:ascii="標楷體" w:eastAsia="標楷體" w:hAnsi="標楷體" w:cs="Times New Roman"/>
          <w:color w:val="000000"/>
          <w:sz w:val="28"/>
          <w:szCs w:val="28"/>
        </w:rPr>
      </w:pPr>
    </w:p>
    <w:p w:rsidR="00E82170" w:rsidRDefault="00AC4697">
      <w:pPr>
        <w:pStyle w:val="Standard"/>
        <w:rPr>
          <w:rFonts w:ascii="標楷體" w:eastAsia="標楷體" w:hAnsi="標楷體" w:cs="Times New Roman"/>
          <w:color w:val="000000"/>
          <w:sz w:val="28"/>
          <w:szCs w:val="28"/>
        </w:rPr>
      </w:pPr>
      <w:r>
        <w:rPr>
          <w:rFonts w:ascii="標楷體" w:eastAsia="標楷體" w:hAnsi="標楷體" w:cs="Times New Roman"/>
          <w:color w:val="000000"/>
          <w:sz w:val="28"/>
          <w:szCs w:val="28"/>
        </w:rPr>
        <w:t>貳、計畫目的</w:t>
      </w:r>
    </w:p>
    <w:p w:rsidR="00E82170" w:rsidRDefault="00AC4697">
      <w:pPr>
        <w:pStyle w:val="Standard"/>
        <w:widowControl w:val="0"/>
        <w:spacing w:line="400" w:lineRule="exact"/>
      </w:pPr>
      <w:r>
        <w:rPr>
          <w:rFonts w:ascii="標楷體" w:eastAsia="標楷體" w:hAnsi="標楷體" w:cs="標楷體"/>
          <w:color w:val="000000"/>
        </w:rPr>
        <w:t xml:space="preserve">    </w:t>
      </w:r>
      <w:r>
        <w:rPr>
          <w:rFonts w:ascii="標楷體" w:eastAsia="標楷體" w:hAnsi="標楷體" w:cs="Times New Roman"/>
          <w:color w:val="000000"/>
        </w:rPr>
        <w:t>（一）提高教師金融基礎理財先備知識，協助金融基礎教育成為彈性課程之主題。</w:t>
      </w:r>
    </w:p>
    <w:p w:rsidR="00E82170" w:rsidRDefault="00AC4697">
      <w:pPr>
        <w:pStyle w:val="Standard"/>
        <w:widowControl w:val="0"/>
        <w:spacing w:line="400" w:lineRule="exact"/>
      </w:pPr>
      <w:r>
        <w:rPr>
          <w:rFonts w:ascii="標楷體" w:eastAsia="標楷體" w:hAnsi="標楷體" w:cs="標楷體"/>
          <w:color w:val="000000"/>
        </w:rPr>
        <w:t xml:space="preserve">    </w:t>
      </w:r>
      <w:r>
        <w:rPr>
          <w:rFonts w:ascii="標楷體" w:eastAsia="標楷體" w:hAnsi="標楷體" w:cs="Times New Roman"/>
          <w:color w:val="000000"/>
        </w:rPr>
        <w:t>（二）透過開發、共同備課研習推動金融基礎教育，以提昇全</w:t>
      </w:r>
      <w:r>
        <w:rPr>
          <w:rFonts w:ascii="標楷體" w:eastAsia="標楷體" w:hAnsi="標楷體" w:cs="Times New Roman"/>
          <w:color w:val="000000"/>
        </w:rPr>
        <w:t>民財金素養。</w:t>
      </w:r>
    </w:p>
    <w:p w:rsidR="00E82170" w:rsidRDefault="00AC4697">
      <w:pPr>
        <w:pStyle w:val="Standard"/>
        <w:widowControl w:val="0"/>
        <w:spacing w:line="400" w:lineRule="exact"/>
      </w:pPr>
      <w:r>
        <w:rPr>
          <w:rFonts w:ascii="標楷體" w:eastAsia="標楷體" w:hAnsi="標楷體" w:cs="標楷體"/>
          <w:color w:val="000000"/>
        </w:rPr>
        <w:t xml:space="preserve">    </w:t>
      </w:r>
      <w:r>
        <w:rPr>
          <w:rFonts w:ascii="標楷體" w:eastAsia="標楷體" w:hAnsi="標楷體" w:cs="Times New Roman"/>
          <w:color w:val="000000"/>
        </w:rPr>
        <w:t>（三）以金管會校園金融知識基礎教材為主，研發適合</w:t>
      </w:r>
      <w:r>
        <w:rPr>
          <w:rFonts w:ascii="標楷體" w:eastAsia="標楷體" w:hAnsi="標楷體" w:cs="Times New Roman"/>
        </w:rPr>
        <w:t>本</w:t>
      </w:r>
      <w:r>
        <w:rPr>
          <w:rFonts w:ascii="標楷體" w:eastAsia="標楷體" w:hAnsi="標楷體" w:cs="Times New Roman"/>
          <w:bCs/>
        </w:rPr>
        <w:t>縣各</w:t>
      </w:r>
      <w:r>
        <w:rPr>
          <w:rFonts w:ascii="標楷體" w:eastAsia="標楷體" w:hAnsi="標楷體" w:cs="Times New Roman"/>
        </w:rPr>
        <w:t>校的</w:t>
      </w:r>
      <w:r>
        <w:rPr>
          <w:rFonts w:ascii="標楷體" w:eastAsia="標楷體" w:hAnsi="標楷體" w:cs="Times New Roman"/>
          <w:color w:val="000000"/>
        </w:rPr>
        <w:t>教學課程。</w:t>
      </w:r>
    </w:p>
    <w:p w:rsidR="00E82170" w:rsidRDefault="00AC4697">
      <w:pPr>
        <w:pStyle w:val="Standard"/>
        <w:widowControl w:val="0"/>
        <w:spacing w:line="400" w:lineRule="exact"/>
      </w:pPr>
      <w:r>
        <w:rPr>
          <w:rFonts w:ascii="標楷體" w:eastAsia="標楷體" w:hAnsi="標楷體" w:cs="標楷體"/>
          <w:color w:val="000000"/>
        </w:rPr>
        <w:t xml:space="preserve">    </w:t>
      </w:r>
      <w:r>
        <w:rPr>
          <w:rFonts w:ascii="標楷體" w:eastAsia="標楷體" w:hAnsi="標楷體" w:cs="Times New Roman"/>
          <w:color w:val="000000"/>
        </w:rPr>
        <w:t>（四）與各級教師和輔導團專家交流、教學經驗與資源分享，適時調整教學節奏。</w:t>
      </w:r>
    </w:p>
    <w:p w:rsidR="00E82170" w:rsidRDefault="00E82170">
      <w:pPr>
        <w:pStyle w:val="Standard"/>
        <w:widowControl w:val="0"/>
        <w:rPr>
          <w:rFonts w:ascii="標楷體" w:eastAsia="標楷體" w:hAnsi="標楷體" w:cs="Arial"/>
          <w:color w:val="000000"/>
          <w:sz w:val="28"/>
          <w:szCs w:val="28"/>
        </w:rPr>
      </w:pPr>
    </w:p>
    <w:p w:rsidR="00E82170" w:rsidRDefault="00AC4697">
      <w:pPr>
        <w:pStyle w:val="Standard"/>
        <w:widowControl w:val="0"/>
        <w:rPr>
          <w:rFonts w:ascii="標楷體" w:eastAsia="標楷體" w:hAnsi="標楷體" w:cs="Arial"/>
          <w:color w:val="000000"/>
          <w:sz w:val="28"/>
          <w:szCs w:val="28"/>
        </w:rPr>
      </w:pPr>
      <w:r>
        <w:rPr>
          <w:rFonts w:ascii="標楷體" w:eastAsia="標楷體" w:hAnsi="標楷體" w:cs="Arial"/>
          <w:color w:val="000000"/>
          <w:sz w:val="28"/>
          <w:szCs w:val="28"/>
        </w:rPr>
        <w:t>參、實施計畫內容</w:t>
      </w:r>
    </w:p>
    <w:p w:rsidR="00E82170" w:rsidRDefault="00AC4697">
      <w:pPr>
        <w:pStyle w:val="Standard"/>
        <w:widowControl w:val="0"/>
        <w:spacing w:line="400" w:lineRule="exact"/>
      </w:pPr>
      <w:r>
        <w:rPr>
          <w:rFonts w:ascii="標楷體" w:eastAsia="標楷體" w:hAnsi="標楷體" w:cs="標楷體"/>
        </w:rPr>
        <w:t xml:space="preserve">    </w:t>
      </w:r>
      <w:r>
        <w:rPr>
          <w:rFonts w:ascii="標楷體" w:eastAsia="標楷體" w:hAnsi="標楷體" w:cs="Arial"/>
        </w:rPr>
        <w:t>（一）合作單位</w:t>
      </w:r>
    </w:p>
    <w:p w:rsidR="00E82170" w:rsidRDefault="00AC4697">
      <w:pPr>
        <w:pStyle w:val="Standard"/>
        <w:widowControl w:val="0"/>
        <w:spacing w:line="400" w:lineRule="exact"/>
      </w:pPr>
      <w:r>
        <w:rPr>
          <w:rFonts w:ascii="標楷體" w:eastAsia="標楷體" w:hAnsi="標楷體" w:cs="標楷體"/>
        </w:rPr>
        <w:t xml:space="preserve">          </w:t>
      </w:r>
      <w:r>
        <w:rPr>
          <w:rFonts w:ascii="標楷體" w:eastAsia="標楷體" w:hAnsi="標楷體" w:cs="Arial"/>
        </w:rPr>
        <w:t>本計畫係為讓研習活動得到教師的重視及參與，將有效結合運用各縣市政府之資</w:t>
      </w:r>
    </w:p>
    <w:p w:rsidR="00E82170" w:rsidRDefault="00AC4697">
      <w:pPr>
        <w:pStyle w:val="Standard"/>
        <w:widowControl w:val="0"/>
        <w:spacing w:line="400" w:lineRule="exact"/>
      </w:pPr>
      <w:r>
        <w:rPr>
          <w:rFonts w:ascii="標楷體" w:eastAsia="標楷體" w:hAnsi="標楷體" w:cs="標楷體"/>
        </w:rPr>
        <w:t xml:space="preserve">          </w:t>
      </w:r>
      <w:r>
        <w:rPr>
          <w:rFonts w:ascii="標楷體" w:eastAsia="標楷體" w:hAnsi="標楷體" w:cs="Arial"/>
        </w:rPr>
        <w:t>源。透過教育部、各縣市教育局（處）、國教輔導團等教師網絡發佈訊息。本計</w:t>
      </w:r>
    </w:p>
    <w:p w:rsidR="00E82170" w:rsidRDefault="00AC4697">
      <w:pPr>
        <w:pStyle w:val="Standard"/>
        <w:widowControl w:val="0"/>
        <w:spacing w:line="400" w:lineRule="exact"/>
      </w:pPr>
      <w:r>
        <w:rPr>
          <w:rFonts w:ascii="標楷體" w:eastAsia="標楷體" w:hAnsi="標楷體" w:cs="標楷體"/>
        </w:rPr>
        <w:t xml:space="preserve">          </w:t>
      </w:r>
      <w:r>
        <w:rPr>
          <w:rFonts w:ascii="標楷體" w:eastAsia="標楷體" w:hAnsi="標楷體" w:cs="Arial"/>
        </w:rPr>
        <w:t>畫</w:t>
      </w:r>
      <w:r>
        <w:rPr>
          <w:rFonts w:ascii="標楷體" w:eastAsia="標楷體" w:hAnsi="標楷體" w:cs="Times New Roman"/>
        </w:rPr>
        <w:t>之</w:t>
      </w:r>
      <w:r>
        <w:rPr>
          <w:rFonts w:ascii="標楷體" w:eastAsia="標楷體" w:hAnsi="標楷體" w:cs="Arial"/>
        </w:rPr>
        <w:t>相關合作單位，如下所列：</w:t>
      </w:r>
    </w:p>
    <w:p w:rsidR="00E82170" w:rsidRDefault="00AC4697">
      <w:pPr>
        <w:pStyle w:val="Standard"/>
        <w:widowControl w:val="0"/>
        <w:spacing w:line="400" w:lineRule="exact"/>
      </w:pPr>
      <w:r>
        <w:rPr>
          <w:rFonts w:ascii="標楷體" w:eastAsia="標楷體" w:hAnsi="標楷體" w:cs="標楷體"/>
          <w:color w:val="000000"/>
        </w:rPr>
        <w:t xml:space="preserve">          </w:t>
      </w:r>
      <w:r>
        <w:rPr>
          <w:color w:val="000000"/>
        </w:rPr>
        <w:t xml:space="preserve"> </w:t>
      </w:r>
      <w:r>
        <w:rPr>
          <w:rFonts w:cs="Times New Roman"/>
          <w:color w:val="000000"/>
        </w:rPr>
        <w:t>1.</w:t>
      </w:r>
      <w:r>
        <w:rPr>
          <w:rFonts w:ascii="標楷體" w:eastAsia="標楷體" w:hAnsi="標楷體" w:cs="Times New Roman"/>
        </w:rPr>
        <w:t>指導單位：教育部</w:t>
      </w:r>
    </w:p>
    <w:p w:rsidR="00E82170" w:rsidRDefault="00AC4697">
      <w:pPr>
        <w:pStyle w:val="Standard"/>
        <w:widowControl w:val="0"/>
      </w:pPr>
      <w:r>
        <w:t xml:space="preserve">                    </w:t>
      </w:r>
      <w:r>
        <w:rPr>
          <w:rFonts w:cs="Times New Roman"/>
        </w:rPr>
        <w:t>2.</w:t>
      </w:r>
      <w:r>
        <w:rPr>
          <w:rFonts w:ascii="標楷體" w:eastAsia="標楷體" w:hAnsi="標楷體" w:cs="Times New Roman"/>
        </w:rPr>
        <w:t>主辦單位：屏東縣政府教育處</w:t>
      </w:r>
    </w:p>
    <w:p w:rsidR="00E82170" w:rsidRDefault="00AC4697">
      <w:pPr>
        <w:pStyle w:val="Standard"/>
        <w:widowControl w:val="0"/>
      </w:pPr>
      <w:r>
        <w:t xml:space="preserve">                    </w:t>
      </w:r>
      <w:r>
        <w:rPr>
          <w:rFonts w:cs="Times New Roman"/>
        </w:rPr>
        <w:t>3.</w:t>
      </w:r>
      <w:r>
        <w:rPr>
          <w:rFonts w:ascii="標楷體" w:eastAsia="標楷體" w:hAnsi="標楷體" w:cs="Times New Roman"/>
        </w:rPr>
        <w:t>承辦單位：屏東縣立東港高中</w:t>
      </w:r>
    </w:p>
    <w:p w:rsidR="00E82170" w:rsidRDefault="00AC4697">
      <w:pPr>
        <w:pStyle w:val="Standard"/>
        <w:widowControl w:val="0"/>
      </w:pPr>
      <w:r>
        <w:rPr>
          <w:rFonts w:ascii="標楷體" w:eastAsia="標楷體" w:hAnsi="標楷體" w:cs="標楷體"/>
        </w:rPr>
        <w:t xml:space="preserve">         </w:t>
      </w:r>
      <w:r>
        <w:t xml:space="preserve">   </w:t>
      </w:r>
      <w:r>
        <w:rPr>
          <w:rFonts w:cs="Times New Roman"/>
        </w:rPr>
        <w:t>4.</w:t>
      </w:r>
      <w:r>
        <w:rPr>
          <w:rFonts w:ascii="標楷體" w:eastAsia="標楷體" w:hAnsi="標楷體" w:cs="Times New Roman"/>
        </w:rPr>
        <w:t>協辦單位：屏東縣國中小社會領域國教輔導團</w:t>
      </w:r>
    </w:p>
    <w:p w:rsidR="00E82170" w:rsidRDefault="00AC4697">
      <w:pPr>
        <w:pStyle w:val="Standard"/>
        <w:widowControl w:val="0"/>
        <w:spacing w:line="400" w:lineRule="exact"/>
      </w:pPr>
      <w:r>
        <w:rPr>
          <w:rFonts w:ascii="標楷體" w:eastAsia="標楷體" w:hAnsi="標楷體" w:cs="標楷體"/>
        </w:rPr>
        <w:t xml:space="preserve">    </w:t>
      </w:r>
      <w:r>
        <w:rPr>
          <w:rFonts w:ascii="標楷體" w:eastAsia="標楷體" w:hAnsi="標楷體" w:cs="Times New Roman"/>
        </w:rPr>
        <w:t>（二）參加對象：屏東縣國</w:t>
      </w:r>
      <w:r>
        <w:rPr>
          <w:rFonts w:ascii="標楷體" w:eastAsia="標楷體" w:hAnsi="標楷體" w:cs="Times New Roman"/>
          <w:color w:val="000000"/>
        </w:rPr>
        <w:t>小社會領域教師</w:t>
      </w:r>
    </w:p>
    <w:p w:rsidR="00E82170" w:rsidRDefault="00AC4697">
      <w:pPr>
        <w:pStyle w:val="Standard"/>
        <w:widowControl w:val="0"/>
        <w:spacing w:line="400" w:lineRule="exact"/>
      </w:pPr>
      <w:r>
        <w:rPr>
          <w:rFonts w:ascii="標楷體" w:eastAsia="標楷體" w:hAnsi="標楷體" w:cs="標楷體"/>
          <w:color w:val="000000"/>
        </w:rPr>
        <w:t xml:space="preserve">    </w:t>
      </w:r>
      <w:r>
        <w:rPr>
          <w:rFonts w:ascii="標楷體" w:eastAsia="標楷體" w:hAnsi="標楷體" w:cs="Times New Roman"/>
          <w:color w:val="000000"/>
        </w:rPr>
        <w:t>（三）辦理期間：國小場次：</w:t>
      </w:r>
      <w:r>
        <w:rPr>
          <w:rFonts w:ascii="標楷體" w:eastAsia="標楷體" w:hAnsi="標楷體" w:cs="Times New Roman"/>
          <w:color w:val="000000"/>
        </w:rPr>
        <w:t>110</w:t>
      </w:r>
      <w:r>
        <w:rPr>
          <w:rFonts w:ascii="標楷體" w:eastAsia="標楷體" w:hAnsi="標楷體" w:cs="Times New Roman"/>
          <w:color w:val="000000"/>
        </w:rPr>
        <w:t>年</w:t>
      </w:r>
      <w:r>
        <w:rPr>
          <w:rFonts w:ascii="標楷體" w:eastAsia="標楷體" w:hAnsi="標楷體" w:cs="Times New Roman"/>
          <w:color w:val="000000"/>
        </w:rPr>
        <w:t>08</w:t>
      </w:r>
      <w:r>
        <w:rPr>
          <w:rFonts w:ascii="標楷體" w:eastAsia="標楷體" w:hAnsi="標楷體" w:cs="Times New Roman"/>
          <w:color w:val="000000"/>
        </w:rPr>
        <w:t>月</w:t>
      </w:r>
      <w:r>
        <w:rPr>
          <w:rFonts w:ascii="標楷體" w:eastAsia="標楷體" w:hAnsi="標楷體" w:cs="Times New Roman"/>
          <w:color w:val="000000"/>
        </w:rPr>
        <w:t>11</w:t>
      </w:r>
      <w:r>
        <w:rPr>
          <w:rFonts w:ascii="標楷體" w:eastAsia="標楷體" w:hAnsi="標楷體" w:cs="Times New Roman"/>
          <w:color w:val="000000"/>
        </w:rPr>
        <w:t>日</w:t>
      </w:r>
      <w:r>
        <w:rPr>
          <w:rFonts w:ascii="標楷體" w:eastAsia="標楷體" w:hAnsi="標楷體" w:cs="Times New Roman"/>
          <w:color w:val="000000"/>
        </w:rPr>
        <w:t>(</w:t>
      </w:r>
      <w:r>
        <w:rPr>
          <w:rFonts w:ascii="標楷體" w:eastAsia="標楷體" w:hAnsi="標楷體" w:cs="Times New Roman"/>
          <w:color w:val="000000"/>
        </w:rPr>
        <w:t>三</w:t>
      </w:r>
      <w:r>
        <w:rPr>
          <w:rFonts w:ascii="標楷體" w:eastAsia="標楷體" w:hAnsi="標楷體" w:cs="Times New Roman"/>
          <w:color w:val="000000"/>
        </w:rPr>
        <w:t>)8:30~17:00</w:t>
      </w:r>
    </w:p>
    <w:p w:rsidR="00E82170" w:rsidRDefault="00AC4697">
      <w:pPr>
        <w:pStyle w:val="Standard"/>
        <w:widowControl w:val="0"/>
        <w:spacing w:line="400" w:lineRule="exact"/>
      </w:pPr>
      <w:r>
        <w:rPr>
          <w:rFonts w:ascii="標楷體" w:eastAsia="標楷體" w:hAnsi="標楷體" w:cs="標楷體"/>
        </w:rPr>
        <w:t xml:space="preserve">    </w:t>
      </w:r>
      <w:r>
        <w:rPr>
          <w:rFonts w:ascii="標楷體" w:eastAsia="標楷體" w:hAnsi="標楷體" w:cs="Times New Roman"/>
        </w:rPr>
        <w:t>（四）研習地點：屏東縣立東港高中</w:t>
      </w:r>
      <w:r>
        <w:rPr>
          <w:rFonts w:ascii="標楷體" w:eastAsia="標楷體" w:hAnsi="標楷體" w:cs="Times New Roman"/>
          <w:b/>
        </w:rPr>
        <w:t>(</w:t>
      </w:r>
      <w:r>
        <w:rPr>
          <w:rFonts w:ascii="標楷體" w:eastAsia="標楷體" w:hAnsi="標楷體" w:cs="Times New Roman"/>
          <w:b/>
        </w:rPr>
        <w:t>線上研習</w:t>
      </w:r>
      <w:r>
        <w:rPr>
          <w:rFonts w:ascii="標楷體" w:eastAsia="標楷體" w:hAnsi="標楷體" w:cs="Times New Roman"/>
          <w:b/>
        </w:rPr>
        <w:t>)</w:t>
      </w:r>
    </w:p>
    <w:p w:rsidR="00E82170" w:rsidRDefault="00AC4697">
      <w:pPr>
        <w:pStyle w:val="Standard"/>
        <w:widowControl w:val="0"/>
        <w:spacing w:line="400" w:lineRule="exact"/>
        <w:ind w:left="2460" w:hanging="2460"/>
      </w:pPr>
      <w:r>
        <w:rPr>
          <w:rFonts w:ascii="標楷體" w:eastAsia="標楷體" w:hAnsi="標楷體" w:cs="標楷體"/>
        </w:rPr>
        <w:t xml:space="preserve">    </w:t>
      </w:r>
      <w:r>
        <w:rPr>
          <w:rFonts w:ascii="標楷體" w:eastAsia="標楷體" w:hAnsi="標楷體" w:cs="Times New Roman"/>
        </w:rPr>
        <w:t>（五）研習證明：請參與教師逕上全國教師在職進修網報名，全程參與者</w:t>
      </w:r>
      <w:r>
        <w:rPr>
          <w:rFonts w:ascii="標楷體" w:eastAsia="標楷體" w:hAnsi="標楷體" w:cs="Arial"/>
        </w:rPr>
        <w:t>核發研習時數</w:t>
      </w:r>
      <w:r>
        <w:rPr>
          <w:rFonts w:ascii="標楷體" w:eastAsia="標楷體" w:hAnsi="標楷體" w:cs="Arial"/>
        </w:rPr>
        <w:t>7</w:t>
      </w:r>
      <w:r>
        <w:rPr>
          <w:rFonts w:ascii="標楷體" w:eastAsia="標楷體" w:hAnsi="標楷體" w:cs="Arial"/>
        </w:rPr>
        <w:t>小時。</w:t>
      </w:r>
    </w:p>
    <w:p w:rsidR="00E82170" w:rsidRDefault="00AC4697">
      <w:pPr>
        <w:pStyle w:val="Standard"/>
        <w:widowControl w:val="0"/>
        <w:spacing w:line="400" w:lineRule="exact"/>
      </w:pPr>
      <w:r>
        <w:rPr>
          <w:rFonts w:ascii="標楷體" w:eastAsia="標楷體" w:hAnsi="標楷體" w:cs="標楷體"/>
        </w:rPr>
        <w:t xml:space="preserve">    </w:t>
      </w:r>
      <w:r>
        <w:rPr>
          <w:rFonts w:ascii="標楷體" w:eastAsia="標楷體" w:hAnsi="標楷體" w:cs="Times New Roman"/>
        </w:rPr>
        <w:t>（六）差假方式：</w:t>
      </w:r>
      <w:r>
        <w:rPr>
          <w:rFonts w:ascii="標楷體" w:eastAsia="標楷體" w:hAnsi="標楷體" w:cs="Times New Roman"/>
          <w:sz w:val="26"/>
          <w:szCs w:val="26"/>
        </w:rPr>
        <w:t>請惠予參與研習之教師公</w:t>
      </w:r>
      <w:r>
        <w:rPr>
          <w:rFonts w:ascii="標楷體" w:eastAsia="標楷體" w:hAnsi="標楷體" w:cs="Times New Roman"/>
          <w:sz w:val="26"/>
          <w:szCs w:val="26"/>
        </w:rPr>
        <w:t>(</w:t>
      </w:r>
      <w:r>
        <w:rPr>
          <w:rFonts w:ascii="標楷體" w:eastAsia="標楷體" w:hAnsi="標楷體" w:cs="Times New Roman"/>
          <w:sz w:val="26"/>
          <w:szCs w:val="26"/>
        </w:rPr>
        <w:t>差</w:t>
      </w:r>
      <w:r>
        <w:rPr>
          <w:rFonts w:ascii="標楷體" w:eastAsia="標楷體" w:hAnsi="標楷體" w:cs="Times New Roman"/>
          <w:sz w:val="26"/>
          <w:szCs w:val="26"/>
        </w:rPr>
        <w:t>)</w:t>
      </w:r>
      <w:r>
        <w:rPr>
          <w:rFonts w:ascii="標楷體" w:eastAsia="標楷體" w:hAnsi="標楷體" w:cs="Times New Roman"/>
          <w:sz w:val="26"/>
          <w:szCs w:val="26"/>
        </w:rPr>
        <w:t>假登記。</w:t>
      </w:r>
    </w:p>
    <w:p w:rsidR="00E82170" w:rsidRDefault="00AC4697">
      <w:pPr>
        <w:pStyle w:val="Standard"/>
        <w:widowControl w:val="0"/>
        <w:spacing w:line="400" w:lineRule="exact"/>
      </w:pPr>
      <w:r>
        <w:rPr>
          <w:rFonts w:ascii="標楷體" w:eastAsia="標楷體" w:hAnsi="標楷體" w:cs="標楷體"/>
        </w:rPr>
        <w:t xml:space="preserve">    </w:t>
      </w:r>
      <w:r>
        <w:rPr>
          <w:rFonts w:ascii="標楷體" w:eastAsia="標楷體" w:hAnsi="標楷體" w:cs="Times New Roman"/>
        </w:rPr>
        <w:t>（七）場次人數：國小</w:t>
      </w:r>
      <w:r>
        <w:rPr>
          <w:rFonts w:ascii="標楷體" w:eastAsia="標楷體" w:hAnsi="標楷體" w:cs="Times New Roman"/>
        </w:rPr>
        <w:t>1</w:t>
      </w:r>
      <w:r>
        <w:rPr>
          <w:rFonts w:ascii="標楷體" w:eastAsia="標楷體" w:hAnsi="標楷體" w:cs="Times New Roman"/>
        </w:rPr>
        <w:t>場次每校至多</w:t>
      </w:r>
      <w:r>
        <w:rPr>
          <w:rFonts w:ascii="標楷體" w:eastAsia="標楷體" w:hAnsi="標楷體" w:cs="Times New Roman"/>
        </w:rPr>
        <w:t>1</w:t>
      </w:r>
      <w:r>
        <w:rPr>
          <w:rFonts w:ascii="標楷體" w:eastAsia="標楷體" w:hAnsi="標楷體" w:cs="Times New Roman"/>
        </w:rPr>
        <w:t>人並</w:t>
      </w:r>
      <w:r>
        <w:rPr>
          <w:rFonts w:ascii="標楷體" w:eastAsia="標楷體" w:hAnsi="標楷體" w:cs="Times New Roman"/>
          <w:color w:val="000000"/>
        </w:rPr>
        <w:t>依報名順序優先錄取，每場次以</w:t>
      </w:r>
      <w:r>
        <w:rPr>
          <w:rFonts w:ascii="標楷體" w:eastAsia="標楷體" w:hAnsi="標楷體" w:cs="Times New Roman"/>
          <w:color w:val="000000"/>
        </w:rPr>
        <w:t>40</w:t>
      </w:r>
      <w:r>
        <w:rPr>
          <w:rFonts w:ascii="標楷體" w:eastAsia="標楷體" w:hAnsi="標楷體" w:cs="Times New Roman"/>
          <w:color w:val="000000"/>
        </w:rPr>
        <w:t>人為限。</w:t>
      </w:r>
    </w:p>
    <w:p w:rsidR="00E82170" w:rsidRDefault="00AC4697">
      <w:pPr>
        <w:pStyle w:val="Standard"/>
        <w:widowControl w:val="0"/>
        <w:spacing w:line="400" w:lineRule="exact"/>
      </w:pPr>
      <w:r>
        <w:rPr>
          <w:rFonts w:ascii="標楷體" w:eastAsia="標楷體" w:hAnsi="標楷體" w:cs="標楷體"/>
          <w:color w:val="000000"/>
        </w:rPr>
        <w:t xml:space="preserve">    </w:t>
      </w:r>
      <w:r>
        <w:rPr>
          <w:rFonts w:ascii="標楷體" w:eastAsia="標楷體" w:hAnsi="標楷體" w:cs="Times New Roman"/>
        </w:rPr>
        <w:t>（八）</w:t>
      </w:r>
      <w:r>
        <w:rPr>
          <w:rFonts w:ascii="標楷體" w:eastAsia="標楷體" w:hAnsi="標楷體" w:cs="Times New Roman"/>
          <w:color w:val="000000"/>
        </w:rPr>
        <w:t>研習課程表</w:t>
      </w:r>
      <w:r>
        <w:rPr>
          <w:rFonts w:ascii="標楷體" w:eastAsia="標楷體" w:hAnsi="標楷體" w:cs="Times New Roman"/>
          <w:color w:val="000000"/>
        </w:rPr>
        <w:t xml:space="preserve">:       </w:t>
      </w:r>
    </w:p>
    <w:p w:rsidR="00E82170" w:rsidRDefault="00AC4697">
      <w:pPr>
        <w:pStyle w:val="Standard"/>
        <w:widowControl w:val="0"/>
        <w:spacing w:line="400" w:lineRule="exact"/>
      </w:pPr>
      <w:r>
        <w:rPr>
          <w:rFonts w:ascii="標楷體" w:eastAsia="標楷體" w:hAnsi="標楷體" w:cs="標楷體"/>
          <w:color w:val="000000"/>
        </w:rPr>
        <w:t xml:space="preserve">      </w:t>
      </w:r>
      <w:r>
        <w:rPr>
          <w:rFonts w:ascii="標楷體" w:eastAsia="標楷體" w:hAnsi="標楷體" w:cs="標楷體"/>
          <w:color w:val="000000"/>
          <w:sz w:val="28"/>
          <w:szCs w:val="28"/>
        </w:rPr>
        <w:t xml:space="preserve">   </w:t>
      </w:r>
      <w:r>
        <w:rPr>
          <w:rFonts w:ascii="標楷體" w:eastAsia="標楷體" w:hAnsi="標楷體" w:cs="Times New Roman"/>
          <w:color w:val="000000"/>
        </w:rPr>
        <w:t>國小教師場次：</w:t>
      </w:r>
      <w:r>
        <w:rPr>
          <w:rFonts w:ascii="標楷體" w:eastAsia="標楷體" w:hAnsi="標楷體" w:cs="Times New Roman"/>
          <w:b/>
        </w:rPr>
        <w:t>(</w:t>
      </w:r>
      <w:r>
        <w:rPr>
          <w:rFonts w:ascii="標楷體" w:eastAsia="標楷體" w:hAnsi="標楷體" w:cs="Times New Roman"/>
          <w:b/>
        </w:rPr>
        <w:t>線上研習</w:t>
      </w:r>
      <w:r>
        <w:rPr>
          <w:rFonts w:ascii="標楷體" w:eastAsia="標楷體" w:hAnsi="標楷體" w:cs="Times New Roman"/>
          <w:b/>
        </w:rPr>
        <w:t>)</w:t>
      </w:r>
    </w:p>
    <w:p w:rsidR="00E82170" w:rsidRDefault="00AC4697">
      <w:pPr>
        <w:pStyle w:val="Standard"/>
        <w:widowControl w:val="0"/>
        <w:rPr>
          <w:rFonts w:ascii="標楷體" w:eastAsia="標楷體" w:hAnsi="標楷體" w:cs="Arial"/>
          <w:color w:val="000000"/>
          <w:sz w:val="28"/>
          <w:szCs w:val="28"/>
        </w:rPr>
      </w:pPr>
      <w:r>
        <w:rPr>
          <w:rFonts w:ascii="標楷體" w:eastAsia="標楷體" w:hAnsi="標楷體" w:cs="Arial"/>
          <w:noProof/>
          <w:color w:val="000000"/>
          <w:sz w:val="28"/>
          <w:szCs w:val="28"/>
        </w:rPr>
        <w:lastRenderedPageBreak/>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160200</wp:posOffset>
                </wp:positionV>
                <wp:extent cx="5385960" cy="20880"/>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5385960" cy="20880"/>
                        </a:xfrm>
                        <a:prstGeom prst="rect">
                          <a:avLst/>
                        </a:prstGeom>
                        <a:solidFill>
                          <a:srgbClr val="FFFFFF">
                            <a:alpha val="0"/>
                          </a:srgbClr>
                        </a:solidFill>
                      </wps:spPr>
                      <wps:txbx>
                        <w:txbxContent>
                          <w:tbl>
                            <w:tblPr>
                              <w:tblW w:w="8482" w:type="dxa"/>
                              <w:tblLayout w:type="fixed"/>
                              <w:tblCellMar>
                                <w:left w:w="10" w:type="dxa"/>
                                <w:right w:w="10" w:type="dxa"/>
                              </w:tblCellMar>
                              <w:tblLook w:val="0000" w:firstRow="0" w:lastRow="0" w:firstColumn="0" w:lastColumn="0" w:noHBand="0" w:noVBand="0"/>
                            </w:tblPr>
                            <w:tblGrid>
                              <w:gridCol w:w="1833"/>
                              <w:gridCol w:w="3827"/>
                              <w:gridCol w:w="1536"/>
                              <w:gridCol w:w="1286"/>
                            </w:tblGrid>
                            <w:tr w:rsidR="00E82170">
                              <w:tblPrEx>
                                <w:tblCellMar>
                                  <w:top w:w="0" w:type="dxa"/>
                                  <w:bottom w:w="0" w:type="dxa"/>
                                </w:tblCellMar>
                              </w:tblPrEx>
                              <w:trPr>
                                <w:trHeight w:val="399"/>
                              </w:trPr>
                              <w:tc>
                                <w:tcPr>
                                  <w:tcW w:w="1833" w:type="dxa"/>
                                  <w:tcBorders>
                                    <w:top w:val="single" w:sz="8"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時間</w:t>
                                  </w:r>
                                </w:p>
                              </w:tc>
                              <w:tc>
                                <w:tcPr>
                                  <w:tcW w:w="3827" w:type="dxa"/>
                                  <w:tcBorders>
                                    <w:top w:val="single" w:sz="8"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主題內容</w:t>
                                  </w:r>
                                </w:p>
                              </w:tc>
                              <w:tc>
                                <w:tcPr>
                                  <w:tcW w:w="2822" w:type="dxa"/>
                                  <w:gridSpan w:val="2"/>
                                  <w:tcBorders>
                                    <w:top w:val="single" w:sz="8"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主持人</w:t>
                                  </w: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8:30~8:50</w:t>
                                  </w:r>
                                </w:p>
                              </w:tc>
                              <w:tc>
                                <w:tcPr>
                                  <w:tcW w:w="382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bCs/>
                                      <w:color w:val="000000"/>
                                    </w:rPr>
                                  </w:pPr>
                                  <w:r>
                                    <w:rPr>
                                      <w:rFonts w:ascii="標楷體" w:eastAsia="標楷體" w:hAnsi="標楷體" w:cs="Times New Roman"/>
                                      <w:bCs/>
                                      <w:color w:val="000000"/>
                                    </w:rPr>
                                    <w:t>報到</w:t>
                                  </w:r>
                                </w:p>
                              </w:tc>
                              <w:tc>
                                <w:tcPr>
                                  <w:tcW w:w="2822" w:type="dxa"/>
                                  <w:gridSpan w:val="2"/>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東港高中團隊</w:t>
                                  </w: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8:50~9:00</w:t>
                                  </w:r>
                                </w:p>
                              </w:tc>
                              <w:tc>
                                <w:tcPr>
                                  <w:tcW w:w="382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bCs/>
                                      <w:color w:val="000000"/>
                                    </w:rPr>
                                  </w:pPr>
                                  <w:r>
                                    <w:rPr>
                                      <w:rFonts w:ascii="標楷體" w:eastAsia="標楷體" w:hAnsi="標楷體" w:cs="Times New Roman"/>
                                      <w:bCs/>
                                      <w:color w:val="000000"/>
                                    </w:rPr>
                                    <w:t>開幕式</w:t>
                                  </w:r>
                                </w:p>
                              </w:tc>
                              <w:tc>
                                <w:tcPr>
                                  <w:tcW w:w="2822" w:type="dxa"/>
                                  <w:gridSpan w:val="2"/>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江處長國樑</w:t>
                                  </w:r>
                                </w:p>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林校長榮洲</w:t>
                                  </w: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9:00~10:30</w:t>
                                  </w:r>
                                </w:p>
                              </w:tc>
                              <w:tc>
                                <w:tcPr>
                                  <w:tcW w:w="382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12</w:t>
                                  </w:r>
                                  <w:r>
                                    <w:rPr>
                                      <w:rFonts w:ascii="標楷體" w:eastAsia="標楷體" w:hAnsi="標楷體" w:cs="Times New Roman"/>
                                      <w:color w:val="000000"/>
                                    </w:rPr>
                                    <w:t>年國教課綱與金融基礎教育教學重點說明</w:t>
                                  </w:r>
                                </w:p>
                              </w:tc>
                              <w:tc>
                                <w:tcPr>
                                  <w:tcW w:w="2822" w:type="dxa"/>
                                  <w:gridSpan w:val="2"/>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金融基礎教育諮詢講師</w:t>
                                  </w: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10:30~10:40</w:t>
                                  </w:r>
                                </w:p>
                              </w:tc>
                              <w:tc>
                                <w:tcPr>
                                  <w:tcW w:w="382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bCs/>
                                      <w:color w:val="000000"/>
                                    </w:rPr>
                                  </w:pPr>
                                  <w:r>
                                    <w:rPr>
                                      <w:rFonts w:ascii="標楷體" w:eastAsia="標楷體" w:hAnsi="標楷體" w:cs="Times New Roman"/>
                                      <w:bCs/>
                                      <w:color w:val="000000"/>
                                    </w:rPr>
                                    <w:t>茶敘</w:t>
                                  </w:r>
                                </w:p>
                              </w:tc>
                              <w:tc>
                                <w:tcPr>
                                  <w:tcW w:w="2822" w:type="dxa"/>
                                  <w:gridSpan w:val="2"/>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東港高中團隊</w:t>
                                  </w: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10:40~12:10</w:t>
                                  </w:r>
                                </w:p>
                              </w:tc>
                              <w:tc>
                                <w:tcPr>
                                  <w:tcW w:w="382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pPr>
                                  <w:r>
                                    <w:rPr>
                                      <w:rFonts w:ascii="標楷體" w:eastAsia="標楷體" w:hAnsi="標楷體" w:cs="Times New Roman"/>
                                      <w:bCs/>
                                      <w:color w:val="000000"/>
                                    </w:rPr>
                                    <w:t>12</w:t>
                                  </w:r>
                                  <w:r>
                                    <w:rPr>
                                      <w:rFonts w:ascii="標楷體" w:eastAsia="標楷體" w:hAnsi="標楷體" w:cs="Times New Roman"/>
                                      <w:bCs/>
                                      <w:color w:val="000000"/>
                                    </w:rPr>
                                    <w:t>年國教課綱與金融基礎教育國小教學說明</w:t>
                                  </w:r>
                                </w:p>
                              </w:tc>
                              <w:tc>
                                <w:tcPr>
                                  <w:tcW w:w="2822" w:type="dxa"/>
                                  <w:gridSpan w:val="2"/>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金融基礎教育諮詢講師</w:t>
                                  </w: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12:10~13:30</w:t>
                                  </w:r>
                                </w:p>
                              </w:tc>
                              <w:tc>
                                <w:tcPr>
                                  <w:tcW w:w="382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午餐休息</w:t>
                                  </w:r>
                                </w:p>
                              </w:tc>
                              <w:tc>
                                <w:tcPr>
                                  <w:tcW w:w="2822" w:type="dxa"/>
                                  <w:gridSpan w:val="2"/>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東港高中團隊</w:t>
                                  </w: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13:30~14:20</w:t>
                                  </w:r>
                                </w:p>
                              </w:tc>
                              <w:tc>
                                <w:tcPr>
                                  <w:tcW w:w="382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國小金融基礎教育融入校本課程暨「歷年得獎行動方案」研討與設計實作</w:t>
                                  </w:r>
                                </w:p>
                              </w:tc>
                              <w:tc>
                                <w:tcPr>
                                  <w:tcW w:w="1536" w:type="dxa"/>
                                  <w:tcBorders>
                                    <w:top w:val="single" w:sz="6" w:space="0" w:color="000000"/>
                                    <w:left w:val="single" w:sz="4"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內聘種子教師</w:t>
                                  </w:r>
                                </w:p>
                              </w:tc>
                              <w:tc>
                                <w:tcPr>
                                  <w:tcW w:w="1286" w:type="dxa"/>
                                  <w:vMerge w:val="restart"/>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E82170" w:rsidRDefault="00AC4697">
                                  <w:pPr>
                                    <w:pStyle w:val="Standard"/>
                                    <w:widowControl w:val="0"/>
                                    <w:spacing w:line="360" w:lineRule="exact"/>
                                    <w:jc w:val="center"/>
                                    <w:rPr>
                                      <w:rFonts w:ascii="標楷體" w:eastAsia="標楷體" w:hAnsi="標楷體" w:cs="Times New Roman"/>
                                      <w:color w:val="000000"/>
                                    </w:rPr>
                                  </w:pPr>
                                  <w:r>
                                    <w:rPr>
                                      <w:rFonts w:ascii="標楷體" w:eastAsia="標楷體" w:hAnsi="標楷體" w:cs="Times New Roman"/>
                                      <w:color w:val="000000"/>
                                    </w:rPr>
                                    <w:t>邀請金管會保險局之「金融基礎教育推廣諮詢輔導團」</w:t>
                                  </w:r>
                                </w:p>
                                <w:p w:rsidR="00E82170" w:rsidRDefault="00AC4697">
                                  <w:pPr>
                                    <w:pStyle w:val="Standard"/>
                                    <w:widowControl w:val="0"/>
                                    <w:spacing w:line="360" w:lineRule="exact"/>
                                    <w:jc w:val="center"/>
                                    <w:rPr>
                                      <w:rFonts w:ascii="標楷體" w:eastAsia="標楷體" w:hAnsi="標楷體" w:cs="Times New Roman"/>
                                      <w:color w:val="000000"/>
                                    </w:rPr>
                                  </w:pPr>
                                  <w:r>
                                    <w:rPr>
                                      <w:rFonts w:ascii="標楷體" w:eastAsia="標楷體" w:hAnsi="標楷體" w:cs="Times New Roman"/>
                                      <w:color w:val="000000"/>
                                    </w:rPr>
                                    <w:t>成員參與相關活動，協助檢核執</w:t>
                                  </w:r>
                                </w:p>
                                <w:p w:rsidR="00E82170" w:rsidRDefault="00AC4697">
                                  <w:pPr>
                                    <w:pStyle w:val="Standard"/>
                                    <w:widowControl w:val="0"/>
                                    <w:spacing w:line="360" w:lineRule="exact"/>
                                    <w:jc w:val="center"/>
                                    <w:rPr>
                                      <w:rFonts w:ascii="標楷體" w:eastAsia="標楷體" w:hAnsi="標楷體" w:cs="Times New Roman"/>
                                      <w:color w:val="000000"/>
                                    </w:rPr>
                                  </w:pPr>
                                  <w:r>
                                    <w:rPr>
                                      <w:rFonts w:ascii="標楷體" w:eastAsia="標楷體" w:hAnsi="標楷體" w:cs="Times New Roman"/>
                                      <w:color w:val="000000"/>
                                    </w:rPr>
                                    <w:t>行成效給予回饋。</w:t>
                                  </w: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14:30~15:20</w:t>
                                  </w:r>
                                </w:p>
                              </w:tc>
                              <w:tc>
                                <w:tcPr>
                                  <w:tcW w:w="382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國小金融基礎教育融入校本課程暨「歷年得獎行動方案」研討與設計實作</w:t>
                                  </w:r>
                                </w:p>
                              </w:tc>
                              <w:tc>
                                <w:tcPr>
                                  <w:tcW w:w="1536" w:type="dxa"/>
                                  <w:tcBorders>
                                    <w:top w:val="single" w:sz="6" w:space="0" w:color="000000"/>
                                    <w:left w:val="single" w:sz="4"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內聘種子教師</w:t>
                                  </w:r>
                                </w:p>
                              </w:tc>
                              <w:tc>
                                <w:tcPr>
                                  <w:tcW w:w="1286" w:type="dxa"/>
                                  <w:vMerge/>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000000" w:rsidRDefault="00AC4697">
                                  <w:pPr>
                                    <w:rPr>
                                      <w:rFonts w:hint="eastAsia"/>
                                    </w:rPr>
                                  </w:pP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15:30~16:20</w:t>
                                  </w:r>
                                </w:p>
                              </w:tc>
                              <w:tc>
                                <w:tcPr>
                                  <w:tcW w:w="382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國小金融基礎教育融入校本課程暨「歷年得獎行動方案」研討與設計實作</w:t>
                                  </w:r>
                                </w:p>
                              </w:tc>
                              <w:tc>
                                <w:tcPr>
                                  <w:tcW w:w="1536" w:type="dxa"/>
                                  <w:tcBorders>
                                    <w:top w:val="single" w:sz="6" w:space="0" w:color="000000"/>
                                    <w:left w:val="single" w:sz="4"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內聘種子教師</w:t>
                                  </w:r>
                                </w:p>
                              </w:tc>
                              <w:tc>
                                <w:tcPr>
                                  <w:tcW w:w="1286" w:type="dxa"/>
                                  <w:vMerge/>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000000" w:rsidRDefault="00AC4697">
                                  <w:pPr>
                                    <w:rPr>
                                      <w:rFonts w:hint="eastAsia"/>
                                    </w:rPr>
                                  </w:pP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8"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16:30~17:00</w:t>
                                  </w:r>
                                </w:p>
                              </w:tc>
                              <w:tc>
                                <w:tcPr>
                                  <w:tcW w:w="3827" w:type="dxa"/>
                                  <w:tcBorders>
                                    <w:top w:val="single" w:sz="6" w:space="0" w:color="000000"/>
                                    <w:left w:val="single" w:sz="6" w:space="0" w:color="000000"/>
                                    <w:bottom w:val="single" w:sz="8"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綜合座談暨推廣聯繫會議</w:t>
                                  </w:r>
                                </w:p>
                              </w:tc>
                              <w:tc>
                                <w:tcPr>
                                  <w:tcW w:w="2822" w:type="dxa"/>
                                  <w:gridSpan w:val="2"/>
                                  <w:tcBorders>
                                    <w:top w:val="single" w:sz="6"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江處長國樑</w:t>
                                  </w:r>
                                </w:p>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林校長榮洲</w:t>
                                  </w:r>
                                </w:p>
                              </w:tc>
                            </w:tr>
                          </w:tbl>
                          <w:p w:rsidR="00000000" w:rsidRDefault="00AC4697"/>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margin-left:0;margin-top:12.6pt;width:424.1pt;height:1.6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" stroked="f">
                <v:fill opacity="0"/>
                <v:textbox style="mso-fit-shape-to-text:t" inset="0,0,0,0">
                  <w:txbxContent>
                    <w:tbl>
                      <w:tblPr>
                        <w:tblW w:w="8482" w:type="dxa"/>
                        <w:tblLayout w:type="fixed"/>
                        <w:tblCellMar>
                          <w:left w:w="10" w:type="dxa"/>
                          <w:right w:w="10" w:type="dxa"/>
                        </w:tblCellMar>
                        <w:tblLook w:val="0000" w:firstRow="0" w:lastRow="0" w:firstColumn="0" w:lastColumn="0" w:noHBand="0" w:noVBand="0"/>
                      </w:tblPr>
                      <w:tblGrid>
                        <w:gridCol w:w="1833"/>
                        <w:gridCol w:w="3827"/>
                        <w:gridCol w:w="1536"/>
                        <w:gridCol w:w="1286"/>
                      </w:tblGrid>
                      <w:tr w:rsidR="00E82170">
                        <w:tblPrEx>
                          <w:tblCellMar>
                            <w:top w:w="0" w:type="dxa"/>
                            <w:bottom w:w="0" w:type="dxa"/>
                          </w:tblCellMar>
                        </w:tblPrEx>
                        <w:trPr>
                          <w:trHeight w:val="399"/>
                        </w:trPr>
                        <w:tc>
                          <w:tcPr>
                            <w:tcW w:w="1833" w:type="dxa"/>
                            <w:tcBorders>
                              <w:top w:val="single" w:sz="8"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時間</w:t>
                            </w:r>
                          </w:p>
                        </w:tc>
                        <w:tc>
                          <w:tcPr>
                            <w:tcW w:w="3827" w:type="dxa"/>
                            <w:tcBorders>
                              <w:top w:val="single" w:sz="8"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主題內容</w:t>
                            </w:r>
                          </w:p>
                        </w:tc>
                        <w:tc>
                          <w:tcPr>
                            <w:tcW w:w="2822" w:type="dxa"/>
                            <w:gridSpan w:val="2"/>
                            <w:tcBorders>
                              <w:top w:val="single" w:sz="8"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主持人</w:t>
                            </w: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8:30~8:50</w:t>
                            </w:r>
                          </w:p>
                        </w:tc>
                        <w:tc>
                          <w:tcPr>
                            <w:tcW w:w="382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bCs/>
                                <w:color w:val="000000"/>
                              </w:rPr>
                            </w:pPr>
                            <w:r>
                              <w:rPr>
                                <w:rFonts w:ascii="標楷體" w:eastAsia="標楷體" w:hAnsi="標楷體" w:cs="Times New Roman"/>
                                <w:bCs/>
                                <w:color w:val="000000"/>
                              </w:rPr>
                              <w:t>報到</w:t>
                            </w:r>
                          </w:p>
                        </w:tc>
                        <w:tc>
                          <w:tcPr>
                            <w:tcW w:w="2822" w:type="dxa"/>
                            <w:gridSpan w:val="2"/>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東港高中團隊</w:t>
                            </w: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8:50~9:00</w:t>
                            </w:r>
                          </w:p>
                        </w:tc>
                        <w:tc>
                          <w:tcPr>
                            <w:tcW w:w="382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bCs/>
                                <w:color w:val="000000"/>
                              </w:rPr>
                            </w:pPr>
                            <w:r>
                              <w:rPr>
                                <w:rFonts w:ascii="標楷體" w:eastAsia="標楷體" w:hAnsi="標楷體" w:cs="Times New Roman"/>
                                <w:bCs/>
                                <w:color w:val="000000"/>
                              </w:rPr>
                              <w:t>開幕式</w:t>
                            </w:r>
                          </w:p>
                        </w:tc>
                        <w:tc>
                          <w:tcPr>
                            <w:tcW w:w="2822" w:type="dxa"/>
                            <w:gridSpan w:val="2"/>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江處長國樑</w:t>
                            </w:r>
                          </w:p>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林校長榮洲</w:t>
                            </w: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9:00~10:30</w:t>
                            </w:r>
                          </w:p>
                        </w:tc>
                        <w:tc>
                          <w:tcPr>
                            <w:tcW w:w="382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12</w:t>
                            </w:r>
                            <w:r>
                              <w:rPr>
                                <w:rFonts w:ascii="標楷體" w:eastAsia="標楷體" w:hAnsi="標楷體" w:cs="Times New Roman"/>
                                <w:color w:val="000000"/>
                              </w:rPr>
                              <w:t>年國教課綱與金融基礎教育教學重點說明</w:t>
                            </w:r>
                          </w:p>
                        </w:tc>
                        <w:tc>
                          <w:tcPr>
                            <w:tcW w:w="2822" w:type="dxa"/>
                            <w:gridSpan w:val="2"/>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金融基礎教育諮詢講師</w:t>
                            </w: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10:30~10:40</w:t>
                            </w:r>
                          </w:p>
                        </w:tc>
                        <w:tc>
                          <w:tcPr>
                            <w:tcW w:w="382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bCs/>
                                <w:color w:val="000000"/>
                              </w:rPr>
                            </w:pPr>
                            <w:r>
                              <w:rPr>
                                <w:rFonts w:ascii="標楷體" w:eastAsia="標楷體" w:hAnsi="標楷體" w:cs="Times New Roman"/>
                                <w:bCs/>
                                <w:color w:val="000000"/>
                              </w:rPr>
                              <w:t>茶敘</w:t>
                            </w:r>
                          </w:p>
                        </w:tc>
                        <w:tc>
                          <w:tcPr>
                            <w:tcW w:w="2822" w:type="dxa"/>
                            <w:gridSpan w:val="2"/>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東港高中團隊</w:t>
                            </w: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10:40~12:10</w:t>
                            </w:r>
                          </w:p>
                        </w:tc>
                        <w:tc>
                          <w:tcPr>
                            <w:tcW w:w="382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pPr>
                            <w:r>
                              <w:rPr>
                                <w:rFonts w:ascii="標楷體" w:eastAsia="標楷體" w:hAnsi="標楷體" w:cs="Times New Roman"/>
                                <w:bCs/>
                                <w:color w:val="000000"/>
                              </w:rPr>
                              <w:t>12</w:t>
                            </w:r>
                            <w:r>
                              <w:rPr>
                                <w:rFonts w:ascii="標楷體" w:eastAsia="標楷體" w:hAnsi="標楷體" w:cs="Times New Roman"/>
                                <w:bCs/>
                                <w:color w:val="000000"/>
                              </w:rPr>
                              <w:t>年國教課綱與金融基礎教育國小教學說明</w:t>
                            </w:r>
                          </w:p>
                        </w:tc>
                        <w:tc>
                          <w:tcPr>
                            <w:tcW w:w="2822" w:type="dxa"/>
                            <w:gridSpan w:val="2"/>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金融基礎教育諮詢講師</w:t>
                            </w: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12:10~13:30</w:t>
                            </w:r>
                          </w:p>
                        </w:tc>
                        <w:tc>
                          <w:tcPr>
                            <w:tcW w:w="382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午餐休息</w:t>
                            </w:r>
                          </w:p>
                        </w:tc>
                        <w:tc>
                          <w:tcPr>
                            <w:tcW w:w="2822" w:type="dxa"/>
                            <w:gridSpan w:val="2"/>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東港高中團隊</w:t>
                            </w: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13:30~14:20</w:t>
                            </w:r>
                          </w:p>
                        </w:tc>
                        <w:tc>
                          <w:tcPr>
                            <w:tcW w:w="382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國小金融基礎教育融入校本課程暨「歷年得獎行動方案」研討與設計實作</w:t>
                            </w:r>
                          </w:p>
                        </w:tc>
                        <w:tc>
                          <w:tcPr>
                            <w:tcW w:w="1536" w:type="dxa"/>
                            <w:tcBorders>
                              <w:top w:val="single" w:sz="6" w:space="0" w:color="000000"/>
                              <w:left w:val="single" w:sz="4"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內聘種子教師</w:t>
                            </w:r>
                          </w:p>
                        </w:tc>
                        <w:tc>
                          <w:tcPr>
                            <w:tcW w:w="1286" w:type="dxa"/>
                            <w:vMerge w:val="restart"/>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E82170" w:rsidRDefault="00AC4697">
                            <w:pPr>
                              <w:pStyle w:val="Standard"/>
                              <w:widowControl w:val="0"/>
                              <w:spacing w:line="360" w:lineRule="exact"/>
                              <w:jc w:val="center"/>
                              <w:rPr>
                                <w:rFonts w:ascii="標楷體" w:eastAsia="標楷體" w:hAnsi="標楷體" w:cs="Times New Roman"/>
                                <w:color w:val="000000"/>
                              </w:rPr>
                            </w:pPr>
                            <w:r>
                              <w:rPr>
                                <w:rFonts w:ascii="標楷體" w:eastAsia="標楷體" w:hAnsi="標楷體" w:cs="Times New Roman"/>
                                <w:color w:val="000000"/>
                              </w:rPr>
                              <w:t>邀請金管會保險局之「金融基礎教育推廣諮詢輔導團」</w:t>
                            </w:r>
                          </w:p>
                          <w:p w:rsidR="00E82170" w:rsidRDefault="00AC4697">
                            <w:pPr>
                              <w:pStyle w:val="Standard"/>
                              <w:widowControl w:val="0"/>
                              <w:spacing w:line="360" w:lineRule="exact"/>
                              <w:jc w:val="center"/>
                              <w:rPr>
                                <w:rFonts w:ascii="標楷體" w:eastAsia="標楷體" w:hAnsi="標楷體" w:cs="Times New Roman"/>
                                <w:color w:val="000000"/>
                              </w:rPr>
                            </w:pPr>
                            <w:r>
                              <w:rPr>
                                <w:rFonts w:ascii="標楷體" w:eastAsia="標楷體" w:hAnsi="標楷體" w:cs="Times New Roman"/>
                                <w:color w:val="000000"/>
                              </w:rPr>
                              <w:t>成員參與相關活動，協助檢核執</w:t>
                            </w:r>
                          </w:p>
                          <w:p w:rsidR="00E82170" w:rsidRDefault="00AC4697">
                            <w:pPr>
                              <w:pStyle w:val="Standard"/>
                              <w:widowControl w:val="0"/>
                              <w:spacing w:line="360" w:lineRule="exact"/>
                              <w:jc w:val="center"/>
                              <w:rPr>
                                <w:rFonts w:ascii="標楷體" w:eastAsia="標楷體" w:hAnsi="標楷體" w:cs="Times New Roman"/>
                                <w:color w:val="000000"/>
                              </w:rPr>
                            </w:pPr>
                            <w:r>
                              <w:rPr>
                                <w:rFonts w:ascii="標楷體" w:eastAsia="標楷體" w:hAnsi="標楷體" w:cs="Times New Roman"/>
                                <w:color w:val="000000"/>
                              </w:rPr>
                              <w:t>行成效給予回饋。</w:t>
                            </w: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14:30~15:20</w:t>
                            </w:r>
                          </w:p>
                        </w:tc>
                        <w:tc>
                          <w:tcPr>
                            <w:tcW w:w="382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國小金融基礎教育融入校本課程暨「歷年得獎行動方案」研討與設計實作</w:t>
                            </w:r>
                          </w:p>
                        </w:tc>
                        <w:tc>
                          <w:tcPr>
                            <w:tcW w:w="1536" w:type="dxa"/>
                            <w:tcBorders>
                              <w:top w:val="single" w:sz="6" w:space="0" w:color="000000"/>
                              <w:left w:val="single" w:sz="4"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內聘種子教師</w:t>
                            </w:r>
                          </w:p>
                        </w:tc>
                        <w:tc>
                          <w:tcPr>
                            <w:tcW w:w="1286" w:type="dxa"/>
                            <w:vMerge/>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000000" w:rsidRDefault="00AC4697">
                            <w:pPr>
                              <w:rPr>
                                <w:rFonts w:hint="eastAsia"/>
                              </w:rPr>
                            </w:pP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6"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15:30~16:20</w:t>
                            </w:r>
                          </w:p>
                        </w:tc>
                        <w:tc>
                          <w:tcPr>
                            <w:tcW w:w="3827"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國小金融基礎教育融入校本課程暨「歷年得獎行動方案」研討與設計實作</w:t>
                            </w:r>
                          </w:p>
                        </w:tc>
                        <w:tc>
                          <w:tcPr>
                            <w:tcW w:w="1536" w:type="dxa"/>
                            <w:tcBorders>
                              <w:top w:val="single" w:sz="6" w:space="0" w:color="000000"/>
                              <w:left w:val="single" w:sz="4" w:space="0" w:color="000000"/>
                              <w:bottom w:val="single" w:sz="6"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內聘種子教師</w:t>
                            </w:r>
                          </w:p>
                        </w:tc>
                        <w:tc>
                          <w:tcPr>
                            <w:tcW w:w="1286" w:type="dxa"/>
                            <w:vMerge/>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vAlign w:val="center"/>
                          </w:tcPr>
                          <w:p w:rsidR="00000000" w:rsidRDefault="00AC4697">
                            <w:pPr>
                              <w:rPr>
                                <w:rFonts w:hint="eastAsia"/>
                              </w:rPr>
                            </w:pPr>
                          </w:p>
                        </w:tc>
                      </w:tr>
                      <w:tr w:rsidR="00E82170">
                        <w:tblPrEx>
                          <w:tblCellMar>
                            <w:top w:w="0" w:type="dxa"/>
                            <w:bottom w:w="0" w:type="dxa"/>
                          </w:tblCellMar>
                        </w:tblPrEx>
                        <w:trPr>
                          <w:trHeight w:val="567"/>
                        </w:trPr>
                        <w:tc>
                          <w:tcPr>
                            <w:tcW w:w="1833" w:type="dxa"/>
                            <w:tcBorders>
                              <w:top w:val="single" w:sz="6" w:space="0" w:color="000000"/>
                              <w:left w:val="single" w:sz="8" w:space="0" w:color="000000"/>
                              <w:bottom w:val="single" w:sz="8" w:space="0" w:color="000000"/>
                            </w:tcBorders>
                            <w:tcMar>
                              <w:top w:w="0" w:type="dxa"/>
                              <w:left w:w="108" w:type="dxa"/>
                              <w:bottom w:w="0" w:type="dxa"/>
                              <w:right w:w="108"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16:30~17:00</w:t>
                            </w:r>
                          </w:p>
                        </w:tc>
                        <w:tc>
                          <w:tcPr>
                            <w:tcW w:w="3827" w:type="dxa"/>
                            <w:tcBorders>
                              <w:top w:val="single" w:sz="6" w:space="0" w:color="000000"/>
                              <w:left w:val="single" w:sz="6" w:space="0" w:color="000000"/>
                              <w:bottom w:val="single" w:sz="8"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綜合座談暨推廣聯繫會議</w:t>
                            </w:r>
                          </w:p>
                        </w:tc>
                        <w:tc>
                          <w:tcPr>
                            <w:tcW w:w="2822" w:type="dxa"/>
                            <w:gridSpan w:val="2"/>
                            <w:tcBorders>
                              <w:top w:val="single" w:sz="6"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江處長國樑</w:t>
                            </w:r>
                          </w:p>
                          <w:p w:rsidR="00E82170" w:rsidRDefault="00AC4697">
                            <w:pPr>
                              <w:pStyle w:val="Standard"/>
                              <w:widowControl w:val="0"/>
                              <w:spacing w:line="400" w:lineRule="exact"/>
                              <w:jc w:val="center"/>
                              <w:rPr>
                                <w:rFonts w:ascii="標楷體" w:eastAsia="標楷體" w:hAnsi="標楷體" w:cs="Times New Roman"/>
                                <w:color w:val="000000"/>
                              </w:rPr>
                            </w:pPr>
                            <w:r>
                              <w:rPr>
                                <w:rFonts w:ascii="標楷體" w:eastAsia="標楷體" w:hAnsi="標楷體" w:cs="Times New Roman"/>
                                <w:color w:val="000000"/>
                              </w:rPr>
                              <w:t>林校長榮洲</w:t>
                            </w:r>
                          </w:p>
                        </w:tc>
                      </w:tr>
                    </w:tbl>
                    <w:p w:rsidR="00000000" w:rsidRDefault="00AC4697"/>
                  </w:txbxContent>
                </v:textbox>
                <w10:wrap type="square" anchorx="margin"/>
              </v:shape>
            </w:pict>
          </mc:Fallback>
        </mc:AlternateContent>
      </w: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E82170">
      <w:pPr>
        <w:pStyle w:val="Standard"/>
        <w:widowControl w:val="0"/>
        <w:rPr>
          <w:rFonts w:ascii="標楷體" w:eastAsia="標楷體" w:hAnsi="標楷體" w:cs="Arial"/>
          <w:color w:val="000000"/>
          <w:sz w:val="28"/>
          <w:szCs w:val="28"/>
        </w:rPr>
      </w:pPr>
    </w:p>
    <w:p w:rsidR="00E82170" w:rsidRDefault="00AC4697">
      <w:pPr>
        <w:pStyle w:val="Standard"/>
        <w:widowControl w:val="0"/>
        <w:rPr>
          <w:rFonts w:ascii="標楷體" w:eastAsia="標楷體" w:hAnsi="標楷體" w:cs="Arial"/>
          <w:color w:val="000000"/>
          <w:sz w:val="28"/>
          <w:szCs w:val="28"/>
        </w:rPr>
      </w:pPr>
      <w:r>
        <w:rPr>
          <w:rFonts w:ascii="標楷體" w:eastAsia="標楷體" w:hAnsi="標楷體" w:cs="Arial"/>
          <w:color w:val="000000"/>
          <w:sz w:val="28"/>
          <w:szCs w:val="28"/>
        </w:rPr>
        <w:t>肆、經費來源</w:t>
      </w:r>
    </w:p>
    <w:p w:rsidR="00E82170" w:rsidRDefault="00AC4697">
      <w:pPr>
        <w:pStyle w:val="Standard"/>
        <w:widowControl w:val="0"/>
        <w:spacing w:line="400" w:lineRule="exact"/>
      </w:pPr>
      <w:r>
        <w:rPr>
          <w:rFonts w:ascii="標楷體" w:eastAsia="標楷體" w:hAnsi="標楷體" w:cs="標楷體"/>
          <w:b/>
          <w:color w:val="000000"/>
          <w:sz w:val="28"/>
          <w:szCs w:val="28"/>
        </w:rPr>
        <w:t xml:space="preserve">    </w:t>
      </w:r>
      <w:r>
        <w:rPr>
          <w:rFonts w:ascii="標楷體" w:eastAsia="標楷體" w:hAnsi="標楷體" w:cs="Arial"/>
          <w:color w:val="000000"/>
        </w:rPr>
        <w:t>屏</w:t>
      </w:r>
      <w:r>
        <w:rPr>
          <w:rFonts w:ascii="標楷體" w:eastAsia="標楷體" w:hAnsi="標楷體" w:cs="Times New Roman"/>
          <w:color w:val="000000"/>
        </w:rPr>
        <w:t>東縣</w:t>
      </w:r>
      <w:r>
        <w:rPr>
          <w:rFonts w:ascii="標楷體" w:eastAsia="標楷體" w:hAnsi="標楷體" w:cs="Times New Roman"/>
          <w:color w:val="000000"/>
        </w:rPr>
        <w:t>110</w:t>
      </w:r>
      <w:r>
        <w:rPr>
          <w:rFonts w:ascii="標楷體" w:eastAsia="標楷體" w:hAnsi="標楷體" w:cs="Times New Roman"/>
          <w:color w:val="000000"/>
        </w:rPr>
        <w:t>年度國民中小學金融基礎教育融入教學精進推廣計畫支應。</w:t>
      </w:r>
    </w:p>
    <w:p w:rsidR="00E82170" w:rsidRDefault="00AC4697">
      <w:pPr>
        <w:pStyle w:val="Standard"/>
        <w:widowControl w:val="0"/>
        <w:rPr>
          <w:rFonts w:ascii="標楷體" w:eastAsia="標楷體" w:hAnsi="標楷體" w:cs="Arial"/>
          <w:color w:val="000000"/>
          <w:sz w:val="28"/>
          <w:szCs w:val="28"/>
        </w:rPr>
      </w:pPr>
      <w:r>
        <w:rPr>
          <w:rFonts w:ascii="標楷體" w:eastAsia="標楷體" w:hAnsi="標楷體" w:cs="Arial"/>
          <w:color w:val="000000"/>
          <w:sz w:val="28"/>
          <w:szCs w:val="28"/>
        </w:rPr>
        <w:t>伍、預期成效</w:t>
      </w:r>
    </w:p>
    <w:p w:rsidR="00E82170" w:rsidRDefault="00AC4697">
      <w:pPr>
        <w:pStyle w:val="Standard"/>
        <w:widowControl w:val="0"/>
        <w:ind w:left="480" w:hanging="480"/>
      </w:pPr>
      <w:r>
        <w:rPr>
          <w:rFonts w:ascii="標楷體" w:eastAsia="標楷體" w:hAnsi="標楷體" w:cs="標楷體"/>
        </w:rPr>
        <w:t xml:space="preserve">     </w:t>
      </w:r>
      <w:r>
        <w:rPr>
          <w:rFonts w:ascii="標楷體" w:eastAsia="標楷體" w:hAnsi="標楷體" w:cs="Times New Roman"/>
        </w:rPr>
        <w:t>校園金融基礎教育教師之培力，發展多元專業知識、充實學生生活經驗。</w:t>
      </w:r>
    </w:p>
    <w:p w:rsidR="00E82170" w:rsidRDefault="00AC4697">
      <w:pPr>
        <w:pStyle w:val="Standard"/>
        <w:widowControl w:val="0"/>
        <w:ind w:left="480" w:hanging="480"/>
      </w:pPr>
      <w:r>
        <w:rPr>
          <w:rFonts w:ascii="標楷體" w:eastAsia="標楷體" w:hAnsi="標楷體" w:cs="標楷體"/>
        </w:rPr>
        <w:t xml:space="preserve">     </w:t>
      </w:r>
      <w:r>
        <w:rPr>
          <w:rFonts w:ascii="標楷體" w:eastAsia="標楷體" w:hAnsi="標楷體" w:cs="Times New Roman"/>
        </w:rPr>
        <w:t>教師配合各階段學習重點，確實規畫連貫、統整相關教學活動，持續提升核心素養，以俾全人</w:t>
      </w:r>
      <w:r>
        <w:rPr>
          <w:rFonts w:ascii="標楷體" w:eastAsia="標楷體" w:hAnsi="標楷體" w:cs="Times New Roman"/>
        </w:rPr>
        <w:t xml:space="preserve">  </w:t>
      </w:r>
    </w:p>
    <w:p w:rsidR="00E82170" w:rsidRDefault="00AC4697">
      <w:pPr>
        <w:pStyle w:val="Standard"/>
        <w:widowControl w:val="0"/>
        <w:ind w:left="480" w:hanging="480"/>
        <w:rPr>
          <w:rFonts w:ascii="標楷體" w:eastAsia="標楷體" w:hAnsi="標楷體"/>
        </w:rPr>
      </w:pPr>
      <w:r>
        <w:rPr>
          <w:rFonts w:ascii="標楷體" w:eastAsia="標楷體" w:hAnsi="標楷體" w:cs="標楷體"/>
        </w:rPr>
        <w:t xml:space="preserve">     </w:t>
      </w:r>
      <w:r>
        <w:rPr>
          <w:rFonts w:ascii="標楷體" w:eastAsia="標楷體" w:hAnsi="標楷體" w:cs="Times New Roman"/>
        </w:rPr>
        <w:t>發展。</w:t>
      </w:r>
    </w:p>
    <w:sectPr w:rsidR="00E82170">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697" w:rsidRDefault="00AC4697">
      <w:pPr>
        <w:rPr>
          <w:rFonts w:hint="eastAsia"/>
        </w:rPr>
      </w:pPr>
      <w:r>
        <w:separator/>
      </w:r>
    </w:p>
  </w:endnote>
  <w:endnote w:type="continuationSeparator" w:id="0">
    <w:p w:rsidR="00AC4697" w:rsidRDefault="00AC469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altName w:val="Arial"/>
    <w:charset w:val="00"/>
    <w:family w:val="swiss"/>
    <w:pitch w:val="default"/>
  </w:font>
  <w:font w:name="Times New Roman">
    <w:panose1 w:val="02020603050405020304"/>
    <w:charset w:val="00"/>
    <w:family w:val="roman"/>
    <w:pitch w:val="variable"/>
    <w:sig w:usb0="E0002AFF" w:usb1="C0007841" w:usb2="00000009" w:usb3="00000000" w:csb0="000001FF" w:csb1="00000000"/>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697" w:rsidRDefault="00AC4697">
      <w:pPr>
        <w:rPr>
          <w:rFonts w:hint="eastAsia"/>
        </w:rPr>
      </w:pPr>
      <w:r>
        <w:rPr>
          <w:color w:val="000000"/>
        </w:rPr>
        <w:separator/>
      </w:r>
    </w:p>
  </w:footnote>
  <w:footnote w:type="continuationSeparator" w:id="0">
    <w:p w:rsidR="00AC4697" w:rsidRDefault="00AC469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E82170"/>
    <w:rsid w:val="00415F26"/>
    <w:rsid w:val="004A5601"/>
    <w:rsid w:val="00AC4697"/>
    <w:rsid w:val="00E821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5B71E-0BA8-4ADC-B732-23567609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rPr>
      <w:rFonts w:ascii="新細明體, PMingLiU" w:eastAsia="新細明體, PMingLiU" w:hAnsi="新細明體, PMingLiU" w:cs="新細明體, PMingLiU"/>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7">
    <w:name w:val="頁首 字元"/>
    <w:rPr>
      <w:rFonts w:ascii="新細明體, PMingLiU" w:eastAsia="新細明體, PMingLiU" w:hAnsi="新細明體, PMingLiU" w:cs="新細明體, PMingLiU"/>
    </w:rPr>
  </w:style>
  <w:style w:type="character" w:customStyle="1" w:styleId="a8">
    <w:name w:val="頁尾 字元"/>
    <w:rPr>
      <w:rFonts w:ascii="新細明體, PMingLiU" w:eastAsia="新細明體, PMingLiU" w:hAnsi="新細明體, PMingLiU" w:cs="新細明體, PMingLi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gin-fun01</cp:lastModifiedBy>
  <cp:revision>2</cp:revision>
  <dcterms:created xsi:type="dcterms:W3CDTF">2021-08-05T07:41:00Z</dcterms:created>
  <dcterms:modified xsi:type="dcterms:W3CDTF">2021-08-05T07:41:00Z</dcterms:modified>
</cp:coreProperties>
</file>