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7A1" w:rsidRPr="00054741" w:rsidRDefault="008C4C41" w:rsidP="00A807A1">
      <w:pPr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b/>
          <w:sz w:val="28"/>
          <w:szCs w:val="28"/>
        </w:rPr>
        <w:t>屏東縣110學年度</w:t>
      </w:r>
      <w:r w:rsidR="00A807A1" w:rsidRPr="00054741">
        <w:rPr>
          <w:rFonts w:ascii="標楷體" w:eastAsia="標楷體" w:hAnsi="標楷體" w:hint="eastAsia"/>
          <w:b/>
          <w:sz w:val="28"/>
          <w:szCs w:val="28"/>
        </w:rPr>
        <w:t>中小學國際教育2</w:t>
      </w:r>
      <w:r w:rsidR="00A807A1" w:rsidRPr="00054741">
        <w:rPr>
          <w:rFonts w:ascii="標楷體" w:eastAsia="標楷體" w:hAnsi="標楷體"/>
          <w:b/>
          <w:sz w:val="28"/>
          <w:szCs w:val="28"/>
        </w:rPr>
        <w:t>.0</w:t>
      </w:r>
      <w:r w:rsidR="00A807A1" w:rsidRPr="007D02FC">
        <w:rPr>
          <w:rFonts w:ascii="標楷體" w:eastAsia="標楷體" w:hAnsi="標楷體" w:hint="eastAsia"/>
          <w:b/>
          <w:color w:val="FF0000"/>
          <w:sz w:val="28"/>
          <w:szCs w:val="28"/>
        </w:rPr>
        <w:t>共通課程</w:t>
      </w:r>
      <w:r w:rsidR="00A807A1" w:rsidRPr="00054741">
        <w:rPr>
          <w:rFonts w:ascii="標楷體" w:eastAsia="標楷體" w:hAnsi="標楷體" w:hint="eastAsia"/>
          <w:b/>
          <w:sz w:val="28"/>
          <w:szCs w:val="28"/>
        </w:rPr>
        <w:t>認證計畫</w:t>
      </w:r>
      <w:bookmarkEnd w:id="0"/>
    </w:p>
    <w:p w:rsidR="00A807A1" w:rsidRPr="003E0EE2" w:rsidRDefault="00A807A1" w:rsidP="003E0EE2">
      <w:pPr>
        <w:pStyle w:val="a5"/>
        <w:spacing w:line="240" w:lineRule="auto"/>
        <w:ind w:rightChars="159" w:right="382" w:firstLineChars="0" w:firstLine="0"/>
        <w:jc w:val="both"/>
        <w:rPr>
          <w:szCs w:val="28"/>
        </w:rPr>
      </w:pP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計畫依據：</w:t>
      </w:r>
    </w:p>
    <w:p w:rsidR="00A807A1" w:rsidRPr="00A807A1" w:rsidRDefault="00A807A1" w:rsidP="00A807A1">
      <w:pPr>
        <w:pStyle w:val="a3"/>
        <w:numPr>
          <w:ilvl w:val="0"/>
          <w:numId w:val="3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A807A1">
        <w:rPr>
          <w:rFonts w:ascii="標楷體" w:eastAsia="標楷體" w:hAnsi="標楷體" w:hint="eastAsia"/>
          <w:sz w:val="28"/>
          <w:szCs w:val="28"/>
        </w:rPr>
        <w:t>教育部中小學國際教育2.0白皮書行動方案4教師及教育行政人員國際化培力認證計畫。</w:t>
      </w:r>
    </w:p>
    <w:p w:rsidR="00A807A1" w:rsidRPr="00A807A1" w:rsidRDefault="00A807A1" w:rsidP="00A807A1">
      <w:pPr>
        <w:pStyle w:val="a3"/>
        <w:numPr>
          <w:ilvl w:val="0"/>
          <w:numId w:val="3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A807A1">
        <w:rPr>
          <w:rFonts w:ascii="標楷體" w:eastAsia="標楷體" w:hAnsi="標楷體" w:hint="eastAsia"/>
          <w:sz w:val="28"/>
          <w:szCs w:val="28"/>
        </w:rPr>
        <w:t>教育部國民及學前教育署補助推動國際教育經費作業要點。</w:t>
      </w: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計畫目的：</w:t>
      </w:r>
    </w:p>
    <w:p w:rsidR="00A807A1" w:rsidRP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/>
          <w:sz w:val="28"/>
          <w:szCs w:val="28"/>
        </w:rPr>
        <w:t>提供中小學</w:t>
      </w:r>
      <w:r w:rsidRPr="000370AF">
        <w:rPr>
          <w:rFonts w:ascii="標楷體" w:eastAsia="標楷體" w:hAnsi="標楷體" w:hint="eastAsia"/>
          <w:sz w:val="28"/>
          <w:szCs w:val="28"/>
        </w:rPr>
        <w:t>提供中小學國際教育2.0教師專業成長培育系統性課程內容。</w:t>
      </w:r>
    </w:p>
    <w:p w:rsid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 w:hint="eastAsia"/>
          <w:sz w:val="28"/>
          <w:szCs w:val="28"/>
        </w:rPr>
        <w:t>建置中小學教師與學校國際教育專業能力，提供認證機制服務。</w:t>
      </w:r>
    </w:p>
    <w:p w:rsidR="000370AF" w:rsidRPr="000370AF" w:rsidRDefault="000370AF" w:rsidP="000370AF">
      <w:pPr>
        <w:pStyle w:val="a3"/>
        <w:numPr>
          <w:ilvl w:val="0"/>
          <w:numId w:val="4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sz w:val="28"/>
          <w:szCs w:val="28"/>
        </w:rPr>
      </w:pPr>
      <w:r w:rsidRPr="000370AF">
        <w:rPr>
          <w:rFonts w:ascii="標楷體" w:eastAsia="標楷體" w:hAnsi="標楷體" w:hint="eastAsia"/>
          <w:sz w:val="28"/>
          <w:szCs w:val="28"/>
        </w:rPr>
        <w:t>輔導中小學辦理學校本位國際教育計畫，提升協助成效。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主辦單位：</w:t>
      </w:r>
      <w:r w:rsidR="000370AF">
        <w:rPr>
          <w:rFonts w:ascii="標楷體" w:eastAsia="標楷體" w:hAnsi="標楷體" w:hint="eastAsia"/>
          <w:sz w:val="28"/>
          <w:szCs w:val="28"/>
        </w:rPr>
        <w:t>屏東縣政府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承辦單位：</w:t>
      </w:r>
      <w:r w:rsidR="000370AF">
        <w:rPr>
          <w:rFonts w:ascii="標楷體" w:eastAsia="標楷體" w:hAnsi="標楷體" w:hint="eastAsia"/>
          <w:sz w:val="28"/>
          <w:szCs w:val="28"/>
        </w:rPr>
        <w:t>屏東縣富田國民小學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辦理日期與時間：</w:t>
      </w:r>
      <w:r w:rsidR="000370AF" w:rsidRPr="007D02FC">
        <w:rPr>
          <w:rFonts w:ascii="標楷體" w:eastAsia="標楷體" w:hAnsi="標楷體" w:hint="eastAsia"/>
          <w:color w:val="0000FF"/>
          <w:sz w:val="28"/>
          <w:szCs w:val="28"/>
        </w:rPr>
        <w:t>9月15日、10月6日、10月13日、11月10日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報名日期與截止日期：</w:t>
      </w:r>
      <w:r w:rsidR="000370AF">
        <w:rPr>
          <w:rFonts w:ascii="標楷體" w:eastAsia="標楷體" w:hAnsi="標楷體" w:hint="eastAsia"/>
          <w:sz w:val="28"/>
          <w:szCs w:val="28"/>
        </w:rPr>
        <w:t>9月</w:t>
      </w:r>
      <w:r w:rsidR="007D02FC">
        <w:rPr>
          <w:rFonts w:ascii="標楷體" w:eastAsia="標楷體" w:hAnsi="標楷體" w:hint="eastAsia"/>
          <w:sz w:val="28"/>
          <w:szCs w:val="28"/>
        </w:rPr>
        <w:t>6</w:t>
      </w:r>
      <w:r w:rsidR="000370AF">
        <w:rPr>
          <w:rFonts w:ascii="標楷體" w:eastAsia="標楷體" w:hAnsi="標楷體" w:hint="eastAsia"/>
          <w:sz w:val="28"/>
          <w:szCs w:val="28"/>
        </w:rPr>
        <w:t>日</w:t>
      </w:r>
      <w:r w:rsidR="003E0EE2">
        <w:rPr>
          <w:rFonts w:ascii="標楷體" w:eastAsia="標楷體" w:hAnsi="標楷體" w:hint="eastAsia"/>
          <w:sz w:val="28"/>
          <w:szCs w:val="28"/>
        </w:rPr>
        <w:t>至9月14日</w:t>
      </w:r>
      <w:r w:rsidR="007D02FC">
        <w:rPr>
          <w:rFonts w:ascii="標楷體" w:eastAsia="標楷體" w:hAnsi="標楷體" w:hint="eastAsia"/>
          <w:sz w:val="28"/>
          <w:szCs w:val="28"/>
        </w:rPr>
        <w:t>，請逕上全國教師在職進修網報名</w:t>
      </w:r>
    </w:p>
    <w:p w:rsidR="00A807A1" w:rsidRPr="0005474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研習地點：</w:t>
      </w:r>
      <w:r w:rsidR="003E0EE2" w:rsidRPr="007D02FC">
        <w:rPr>
          <w:rFonts w:ascii="標楷體" w:eastAsia="標楷體" w:hAnsi="標楷體" w:hint="eastAsia"/>
          <w:color w:val="FF0000"/>
          <w:sz w:val="28"/>
          <w:szCs w:val="28"/>
        </w:rPr>
        <w:t>屏東縣富田國小</w:t>
      </w:r>
    </w:p>
    <w:p w:rsidR="00A807A1" w:rsidRDefault="00A807A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參加對象及預計參與人數：</w:t>
      </w:r>
      <w:r w:rsidR="003E0EE2">
        <w:rPr>
          <w:rFonts w:ascii="標楷體" w:eastAsia="標楷體" w:hAnsi="標楷體" w:hint="eastAsia"/>
          <w:sz w:val="28"/>
          <w:szCs w:val="28"/>
        </w:rPr>
        <w:t>本縣高國中小校長、主任、教師，考量防疫因素，每場次30人為限</w:t>
      </w:r>
      <w:r w:rsidR="00610FC5">
        <w:rPr>
          <w:rFonts w:ascii="標楷體" w:eastAsia="標楷體" w:hAnsi="標楷體" w:hint="eastAsia"/>
          <w:sz w:val="28"/>
          <w:szCs w:val="28"/>
        </w:rPr>
        <w:t>。</w:t>
      </w:r>
    </w:p>
    <w:p w:rsidR="00610FC5" w:rsidRPr="0062582E" w:rsidRDefault="00610FC5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62582E">
        <w:rPr>
          <w:rFonts w:ascii="標楷體" w:eastAsia="標楷體" w:hAnsi="標楷體" w:hint="eastAsia"/>
          <w:sz w:val="28"/>
          <w:szCs w:val="28"/>
        </w:rPr>
        <w:t>檢核：學員參與每門課程皆需完成學習成果檢核，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全程參與</w:t>
      </w:r>
      <w:r w:rsidRPr="0062582E">
        <w:rPr>
          <w:rFonts w:ascii="標楷體" w:eastAsia="標楷體" w:hAnsi="標楷體" w:hint="eastAsia"/>
          <w:sz w:val="28"/>
          <w:szCs w:val="28"/>
        </w:rPr>
        <w:t>共通課程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且</w:t>
      </w:r>
      <w:r w:rsidRPr="0062582E">
        <w:rPr>
          <w:rFonts w:ascii="標楷體" w:eastAsia="標楷體" w:hAnsi="標楷體" w:hint="eastAsia"/>
          <w:sz w:val="28"/>
          <w:szCs w:val="28"/>
        </w:rPr>
        <w:t>學習檢核總成績平均達七十分以上者，始得參加分流課程；</w:t>
      </w:r>
      <w:r w:rsidR="0059528C" w:rsidRPr="0062582E">
        <w:rPr>
          <w:rFonts w:ascii="標楷體" w:eastAsia="標楷體" w:hAnsi="標楷體" w:hint="eastAsia"/>
          <w:sz w:val="28"/>
          <w:szCs w:val="28"/>
        </w:rPr>
        <w:t>全程參與共通課程14小時及分流課程12小時者（SIEP面向及主題式面向），學習檢核總成績平均達七十分以上，得核以「國際教育2.0教師專業知能研習證明書」由承辦學校代為向國立中正大學申請核發，通過後由承辦學校掛號寄送。</w:t>
      </w:r>
    </w:p>
    <w:p w:rsidR="00A807A1" w:rsidRDefault="008C4C41" w:rsidP="00A807A1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共通</w:t>
      </w:r>
      <w:r w:rsidR="00A807A1" w:rsidRPr="00054741">
        <w:rPr>
          <w:rFonts w:ascii="標楷體" w:eastAsia="標楷體" w:hAnsi="標楷體" w:hint="eastAsia"/>
          <w:sz w:val="28"/>
          <w:szCs w:val="28"/>
        </w:rPr>
        <w:t>課程內容架構表與講師名單：</w:t>
      </w: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9"/>
        <w:gridCol w:w="4961"/>
        <w:gridCol w:w="1275"/>
      </w:tblGrid>
      <w:tr w:rsidR="003E0EE2" w:rsidRPr="003E0EE2" w:rsidTr="000F457E">
        <w:trPr>
          <w:trHeight w:val="170"/>
          <w:tblHeader/>
          <w:jc w:val="center"/>
        </w:trPr>
        <w:tc>
          <w:tcPr>
            <w:tcW w:w="465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bookmarkStart w:id="1" w:name="_Hlk66195467"/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面向</w:t>
            </w:r>
          </w:p>
        </w:tc>
        <w:tc>
          <w:tcPr>
            <w:tcW w:w="1512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課程名稱</w:t>
            </w:r>
          </w:p>
        </w:tc>
        <w:tc>
          <w:tcPr>
            <w:tcW w:w="2405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課程大綱</w:t>
            </w:r>
          </w:p>
        </w:tc>
        <w:tc>
          <w:tcPr>
            <w:tcW w:w="618" w:type="pct"/>
            <w:shd w:val="clear" w:color="auto" w:fill="BFBFBF" w:themeFill="background1" w:themeFillShade="BF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講師名單</w:t>
            </w:r>
          </w:p>
        </w:tc>
      </w:tr>
      <w:tr w:rsidR="003E0EE2" w:rsidRPr="003E0EE2" w:rsidTr="000F457E">
        <w:trPr>
          <w:trHeight w:val="397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知識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ind w:leftChars="-75" w:left="-180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實施國際教育的外環境分析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國際化與傳統國際關係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傳統國際關係中的國家教育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國際化加速發展與國家教育的轉變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全球化與當代國際關係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全球化時代的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際遊戲規則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全球化對國家教育的衝擊</w:t>
            </w:r>
          </w:p>
          <w:p w:rsidR="003E0EE2" w:rsidRPr="003E0EE2" w:rsidRDefault="003E0EE2" w:rsidP="003E0EE2">
            <w:pPr>
              <w:numPr>
                <w:ilvl w:val="0"/>
                <w:numId w:val="5"/>
              </w:numPr>
              <w:tabs>
                <w:tab w:val="left" w:pos="205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後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疫情時代的國際交流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劉慶仁</w:t>
            </w:r>
          </w:p>
        </w:tc>
      </w:tr>
      <w:tr w:rsidR="003E0EE2" w:rsidRPr="003E0EE2" w:rsidTr="000F457E">
        <w:trPr>
          <w:trHeight w:val="1701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lastRenderedPageBreak/>
              <w:t>理念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國際教育理念分析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什麼是國際教育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國際教育的緣起與發展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各國國際教育核心理念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各國國際教育推動現況</w:t>
            </w:r>
          </w:p>
          <w:p w:rsidR="003E0EE2" w:rsidRPr="003E0EE2" w:rsidRDefault="003E0EE2" w:rsidP="003E0EE2">
            <w:pPr>
              <w:numPr>
                <w:ilvl w:val="0"/>
                <w:numId w:val="6"/>
              </w:numPr>
              <w:tabs>
                <w:tab w:val="left" w:pos="236"/>
              </w:tabs>
              <w:snapToGrid w:val="0"/>
              <w:spacing w:line="360" w:lineRule="exact"/>
              <w:ind w:left="240" w:hangingChars="100" w:hanging="240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我國國際教育理念與目標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潘道仁</w:t>
            </w:r>
          </w:p>
        </w:tc>
      </w:tr>
      <w:tr w:rsidR="003E0EE2" w:rsidRPr="003E0EE2" w:rsidTr="000F457E">
        <w:trPr>
          <w:trHeight w:val="2721"/>
          <w:jc w:val="center"/>
        </w:trPr>
        <w:tc>
          <w:tcPr>
            <w:tcW w:w="465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政策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中小學國際教育白皮書2.0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為什麼是國際教育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國際教育1.0與2.0之不同處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內外環境掃描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理念與願景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目標與策略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（含各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縣市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推</w:t>
            </w: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動之計畫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）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行動方案：三條推動路線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推動組織架構</w:t>
            </w:r>
          </w:p>
          <w:p w:rsidR="003E0EE2" w:rsidRPr="003E0EE2" w:rsidRDefault="003E0EE2" w:rsidP="003E0EE2">
            <w:pPr>
              <w:numPr>
                <w:ilvl w:val="0"/>
                <w:numId w:val="7"/>
              </w:numPr>
              <w:tabs>
                <w:tab w:val="left" w:pos="183"/>
              </w:tabs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KPI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潘道仁</w:t>
            </w:r>
          </w:p>
        </w:tc>
      </w:tr>
      <w:tr w:rsidR="003E0EE2" w:rsidRPr="003E0EE2" w:rsidTr="000F457E">
        <w:trPr>
          <w:trHeight w:val="419"/>
          <w:jc w:val="center"/>
        </w:trPr>
        <w:tc>
          <w:tcPr>
            <w:tcW w:w="465" w:type="pct"/>
            <w:vMerge w:val="restar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實務</w:t>
            </w: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SIEP課程發展與教學</w:t>
            </w: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-國定課程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jc w:val="both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國際教育課程發展與教學資源網。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國定課程工具包。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如何使用SIEP課程發展與教學實用手冊（國定課程版）。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如何申請及辦理SIEP-NC。</w:t>
            </w:r>
          </w:p>
          <w:p w:rsidR="003E0EE2" w:rsidRPr="003E0EE2" w:rsidRDefault="003E0EE2" w:rsidP="003E0EE2">
            <w:pPr>
              <w:numPr>
                <w:ilvl w:val="0"/>
                <w:numId w:val="8"/>
              </w:numPr>
              <w:tabs>
                <w:tab w:val="left" w:pos="183"/>
              </w:tabs>
              <w:snapToGrid w:val="0"/>
              <w:spacing w:line="360" w:lineRule="exact"/>
              <w:ind w:left="239" w:hanging="258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實務演練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宋宗樺</w:t>
            </w:r>
          </w:p>
        </w:tc>
      </w:tr>
      <w:tr w:rsidR="003E0EE2" w:rsidRPr="003E0EE2" w:rsidTr="000F457E">
        <w:trPr>
          <w:trHeight w:val="454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shd w:val="clear" w:color="auto" w:fill="auto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hint="eastAsia"/>
                <w:kern w:val="0"/>
                <w:szCs w:val="28"/>
              </w:rPr>
              <w:t>SIEP課程發展與教學-雙語課程</w:t>
            </w:r>
          </w:p>
        </w:tc>
        <w:tc>
          <w:tcPr>
            <w:tcW w:w="2405" w:type="pct"/>
            <w:shd w:val="clear" w:color="auto" w:fill="FFFFFF"/>
          </w:tcPr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國際教育課程發展與教學資源網。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雙語課程工具包。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如何使用SIEP課程發展與教學實用手冊（雙語課程版）。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9"/>
              </w:numPr>
              <w:snapToGrid w:val="0"/>
              <w:spacing w:line="360" w:lineRule="exact"/>
              <w:ind w:leftChars="0" w:left="264" w:hanging="252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如何申請及辦理SIEP-BC。</w:t>
            </w:r>
          </w:p>
          <w:p w:rsidR="003E0EE2" w:rsidRPr="003E0EE2" w:rsidRDefault="003E0EE2" w:rsidP="003E0EE2">
            <w:pPr>
              <w:numPr>
                <w:ilvl w:val="0"/>
                <w:numId w:val="9"/>
              </w:numPr>
              <w:snapToGrid w:val="0"/>
              <w:spacing w:line="360" w:lineRule="exact"/>
              <w:ind w:left="264" w:hanging="252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實務演練。</w:t>
            </w:r>
          </w:p>
        </w:tc>
        <w:tc>
          <w:tcPr>
            <w:tcW w:w="618" w:type="pct"/>
            <w:shd w:val="clear" w:color="auto" w:fill="FFFFFF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kern w:val="0"/>
                <w:szCs w:val="28"/>
              </w:rPr>
              <w:t>盧亭妤</w:t>
            </w:r>
          </w:p>
        </w:tc>
      </w:tr>
      <w:tr w:rsidR="003E0EE2" w:rsidRPr="003E0EE2" w:rsidTr="000F457E">
        <w:trPr>
          <w:trHeight w:val="142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SIEP學校國際化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學校國際化三級指標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學校國際化資源網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學校國際化工具包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如何使用學校國際化實作手冊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/>
                <w:szCs w:val="28"/>
              </w:rPr>
              <w:t>如何申</w:t>
            </w:r>
            <w:r w:rsidRPr="003E0EE2">
              <w:rPr>
                <w:rFonts w:ascii="標楷體" w:eastAsia="標楷體" w:hAnsi="標楷體" w:cs="Calibri" w:hint="eastAsia"/>
                <w:szCs w:val="28"/>
              </w:rPr>
              <w:t>請學校國際化補助、認證與獎勵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1"/>
              </w:numPr>
              <w:snapToGrid w:val="0"/>
              <w:spacing w:line="360" w:lineRule="exact"/>
              <w:ind w:leftChars="0" w:left="275" w:hanging="289"/>
              <w:rPr>
                <w:rFonts w:ascii="標楷體" w:eastAsia="標楷體" w:hAnsi="標楷體" w:cs="Calibri"/>
                <w:szCs w:val="28"/>
              </w:rPr>
            </w:pPr>
            <w:r w:rsidRPr="003E0EE2">
              <w:rPr>
                <w:rFonts w:ascii="標楷體" w:eastAsia="標楷體" w:hAnsi="標楷體" w:cs="Calibri" w:hint="eastAsia"/>
                <w:szCs w:val="28"/>
              </w:rPr>
              <w:t>實務演練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t>沈宥廷</w:t>
            </w:r>
          </w:p>
        </w:tc>
      </w:tr>
      <w:tr w:rsidR="003E0EE2" w:rsidRPr="003E0EE2" w:rsidTr="000F457E">
        <w:trPr>
          <w:trHeight w:val="142"/>
          <w:jc w:val="center"/>
        </w:trPr>
        <w:tc>
          <w:tcPr>
            <w:tcW w:w="465" w:type="pct"/>
            <w:vMerge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</w:p>
        </w:tc>
        <w:tc>
          <w:tcPr>
            <w:tcW w:w="1512" w:type="pct"/>
            <w:vAlign w:val="center"/>
          </w:tcPr>
          <w:p w:rsidR="003E0EE2" w:rsidRPr="003E0EE2" w:rsidRDefault="003E0EE2" w:rsidP="000F457E">
            <w:pPr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="Calibri"/>
                <w:kern w:val="0"/>
                <w:szCs w:val="28"/>
              </w:rPr>
              <w:t>SIEP國際交流</w:t>
            </w:r>
          </w:p>
        </w:tc>
        <w:tc>
          <w:tcPr>
            <w:tcW w:w="2405" w:type="pct"/>
            <w:vAlign w:val="center"/>
          </w:tcPr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國際教育核心能力指標。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國際教育學生學習表現目標。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國際教育國際交流資源網。</w:t>
            </w:r>
          </w:p>
          <w:p w:rsidR="003E0EE2" w:rsidRPr="003E0EE2" w:rsidRDefault="00E607E4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>
              <w:rPr>
                <w:rFonts w:ascii="標楷體" w:eastAsia="標楷體" w:hAnsi="標楷體" w:cstheme="minorHAnsi" w:hint="eastAsia"/>
                <w:szCs w:val="28"/>
              </w:rPr>
              <w:t>國際交流</w:t>
            </w:r>
            <w:r w:rsidR="003E0EE2" w:rsidRPr="003E0EE2">
              <w:rPr>
                <w:rFonts w:ascii="標楷體" w:eastAsia="標楷體" w:hAnsi="標楷體" w:cstheme="minorHAnsi" w:hint="eastAsia"/>
                <w:szCs w:val="28"/>
              </w:rPr>
              <w:t>課程工具包。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如何使用SIEP國際交流實用手冊。</w:t>
            </w:r>
          </w:p>
          <w:p w:rsidR="003E0EE2" w:rsidRPr="003E0EE2" w:rsidRDefault="003E0EE2" w:rsidP="003E0EE2">
            <w:pPr>
              <w:pStyle w:val="a3"/>
              <w:numPr>
                <w:ilvl w:val="0"/>
                <w:numId w:val="10"/>
              </w:numPr>
              <w:snapToGrid w:val="0"/>
              <w:spacing w:line="360" w:lineRule="exact"/>
              <w:ind w:leftChars="0" w:left="264" w:hanging="264"/>
              <w:rPr>
                <w:rFonts w:ascii="標楷體" w:eastAsia="標楷體" w:hAnsi="標楷體" w:cstheme="minorHAnsi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lastRenderedPageBreak/>
              <w:t>如何申請及辦理SIEP-IE。</w:t>
            </w:r>
          </w:p>
          <w:p w:rsidR="003E0EE2" w:rsidRPr="003E0EE2" w:rsidRDefault="003E0EE2" w:rsidP="003E0EE2">
            <w:pPr>
              <w:numPr>
                <w:ilvl w:val="0"/>
                <w:numId w:val="10"/>
              </w:numPr>
              <w:snapToGrid w:val="0"/>
              <w:spacing w:line="360" w:lineRule="exact"/>
              <w:ind w:left="264" w:hanging="264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 w:cstheme="minorHAnsi" w:hint="eastAsia"/>
                <w:szCs w:val="28"/>
              </w:rPr>
              <w:t>實務演練。</w:t>
            </w:r>
          </w:p>
        </w:tc>
        <w:tc>
          <w:tcPr>
            <w:tcW w:w="618" w:type="pct"/>
            <w:vAlign w:val="center"/>
          </w:tcPr>
          <w:p w:rsidR="003E0EE2" w:rsidRPr="003E0EE2" w:rsidRDefault="003E0EE2" w:rsidP="000F457E">
            <w:pPr>
              <w:tabs>
                <w:tab w:val="left" w:pos="205"/>
              </w:tabs>
              <w:snapToGrid w:val="0"/>
              <w:spacing w:line="360" w:lineRule="exact"/>
              <w:jc w:val="center"/>
              <w:rPr>
                <w:rFonts w:ascii="標楷體" w:eastAsia="標楷體" w:hAnsi="標楷體" w:cs="Calibri"/>
                <w:kern w:val="0"/>
                <w:szCs w:val="28"/>
              </w:rPr>
            </w:pPr>
            <w:r w:rsidRPr="003E0EE2">
              <w:rPr>
                <w:rFonts w:ascii="標楷體" w:eastAsia="標楷體" w:hAnsi="標楷體"/>
              </w:rPr>
              <w:lastRenderedPageBreak/>
              <w:t>沈宥廷</w:t>
            </w:r>
          </w:p>
        </w:tc>
      </w:tr>
      <w:bookmarkEnd w:id="1"/>
    </w:tbl>
    <w:p w:rsidR="003E0EE2" w:rsidRDefault="003E0EE2" w:rsidP="003E0EE2">
      <w:pPr>
        <w:adjustRightInd w:val="0"/>
        <w:snapToGrid w:val="0"/>
        <w:spacing w:line="288" w:lineRule="auto"/>
        <w:ind w:left="240"/>
        <w:rPr>
          <w:rFonts w:ascii="標楷體" w:eastAsia="標楷體" w:hAnsi="標楷體"/>
          <w:sz w:val="28"/>
          <w:szCs w:val="28"/>
        </w:rPr>
      </w:pPr>
    </w:p>
    <w:p w:rsidR="003E0EE2" w:rsidRPr="0062582E" w:rsidRDefault="00A807A1" w:rsidP="0062582E">
      <w:pPr>
        <w:numPr>
          <w:ilvl w:val="0"/>
          <w:numId w:val="1"/>
        </w:numPr>
        <w:adjustRightInd w:val="0"/>
        <w:snapToGrid w:val="0"/>
        <w:spacing w:line="288" w:lineRule="auto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054741">
        <w:rPr>
          <w:rFonts w:ascii="標楷體" w:eastAsia="標楷體" w:hAnsi="標楷體" w:hint="eastAsia"/>
          <w:sz w:val="28"/>
          <w:szCs w:val="28"/>
        </w:rPr>
        <w:t>研習課程活動時程表：</w:t>
      </w:r>
    </w:p>
    <w:tbl>
      <w:tblPr>
        <w:tblW w:w="563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2"/>
        <w:gridCol w:w="1788"/>
        <w:gridCol w:w="1919"/>
        <w:gridCol w:w="1921"/>
        <w:gridCol w:w="1135"/>
        <w:gridCol w:w="2212"/>
        <w:gridCol w:w="1221"/>
      </w:tblGrid>
      <w:tr w:rsidR="009C6BA1" w:rsidRPr="0062582E" w:rsidTr="007D02FC">
        <w:trPr>
          <w:gridAfter w:val="1"/>
          <w:wAfter w:w="525" w:type="pct"/>
          <w:trHeight w:val="485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802EFB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2582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110年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9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月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  <w:t>15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</w:rPr>
              <w:t>日(三)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月6日(三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C6BA1" w:rsidRPr="007D02FC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3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C6BA1" w:rsidRPr="0062582E" w:rsidRDefault="009C6BA1" w:rsidP="00802EFB">
            <w:pPr>
              <w:pStyle w:val="Standard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2582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lang w:eastAsia="zh-TW"/>
              </w:rPr>
            </w:pP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年1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1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月1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0</w:t>
            </w:r>
            <w:r w:rsidRPr="007D02FC">
              <w:rPr>
                <w:rFonts w:ascii="標楷體" w:eastAsia="標楷體" w:hAnsi="標楷體" w:cs="標楷體" w:hint="eastAsia"/>
                <w:b/>
                <w:color w:val="0000FF"/>
                <w:sz w:val="28"/>
                <w:szCs w:val="28"/>
                <w:lang w:eastAsia="zh-TW"/>
              </w:rPr>
              <w:t>日(三</w:t>
            </w:r>
            <w:r w:rsidRPr="007D02FC">
              <w:rPr>
                <w:rFonts w:ascii="標楷體" w:eastAsia="標楷體" w:hAnsi="標楷體" w:cs="標楷體"/>
                <w:b/>
                <w:color w:val="0000FF"/>
                <w:sz w:val="28"/>
                <w:szCs w:val="28"/>
                <w:lang w:eastAsia="zh-TW"/>
              </w:rPr>
              <w:t>)</w:t>
            </w:r>
          </w:p>
        </w:tc>
      </w:tr>
      <w:tr w:rsidR="009C6BA1" w:rsidRPr="0062582E" w:rsidTr="007D02FC"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123</w:t>
            </w:r>
            <w:r w:rsidRPr="0062582E">
              <w:rPr>
                <w:rFonts w:ascii="標楷體" w:eastAsia="標楷體" w:hAnsi="標楷體" w:cs="標楷體" w:hint="eastAsia"/>
                <w:b/>
              </w:rPr>
              <w:t>0-</w:t>
            </w:r>
            <w:r w:rsidRPr="0062582E">
              <w:rPr>
                <w:rFonts w:ascii="標楷體" w:eastAsia="標楷體" w:hAnsi="標楷體" w:cs="標楷體"/>
                <w:b/>
              </w:rPr>
              <w:t>1300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報到簽到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1300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</w:t>
            </w:r>
            <w:r w:rsidRPr="0062582E">
              <w:rPr>
                <w:rFonts w:ascii="標楷體" w:eastAsia="標楷體" w:hAnsi="標楷體" w:cs="標楷體"/>
                <w:b/>
              </w:rPr>
              <w:t>1330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報到簽到</w:t>
            </w:r>
          </w:p>
        </w:tc>
        <w:tc>
          <w:tcPr>
            <w:tcW w:w="525" w:type="pct"/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C6BA1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1300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-1</w:t>
            </w:r>
            <w:r w:rsidRPr="0062582E">
              <w:rPr>
                <w:rFonts w:ascii="標楷體" w:eastAsia="標楷體" w:hAnsi="標楷體" w:cs="標楷體"/>
                <w:b/>
              </w:rPr>
              <w:t>500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中小學國際教育白皮書2.0</w:t>
            </w:r>
          </w:p>
          <w:p w:rsidR="009C6BA1" w:rsidRPr="0062582E" w:rsidRDefault="009C6BA1" w:rsidP="009C6BA1">
            <w:pPr>
              <w:pStyle w:val="Standard"/>
              <w:jc w:val="both"/>
              <w:rPr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潘道仁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退休校長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610FC5">
            <w:pPr>
              <w:pStyle w:val="Standard"/>
              <w:jc w:val="both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實施國際教育的外環境分析</w:t>
            </w:r>
          </w:p>
          <w:p w:rsidR="009C6BA1" w:rsidRPr="0062582E" w:rsidRDefault="009C6BA1" w:rsidP="00610FC5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劉慶仁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理事長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hint="eastAsia"/>
              </w:rPr>
              <w:t>SIEP學校國際化</w:t>
            </w:r>
          </w:p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講師：</w:t>
            </w:r>
            <w:r w:rsidRPr="0062582E">
              <w:rPr>
                <w:rFonts w:ascii="標楷體" w:eastAsia="標楷體" w:hAnsi="標楷體"/>
              </w:rPr>
              <w:t>沈宥廷</w:t>
            </w:r>
            <w:r w:rsidRPr="0062582E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C6BA1" w:rsidRPr="0062582E" w:rsidRDefault="00610FC5" w:rsidP="00610FC5">
            <w:pPr>
              <w:pStyle w:val="Standard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1330</w:t>
            </w:r>
            <w:r w:rsidRPr="0062582E">
              <w:rPr>
                <w:rFonts w:ascii="標楷體" w:eastAsia="標楷體" w:hAnsi="標楷體" w:cs="標楷體" w:hint="eastAsia"/>
                <w:b/>
              </w:rPr>
              <w:t>-1</w:t>
            </w:r>
            <w:r w:rsidRPr="0062582E">
              <w:rPr>
                <w:rFonts w:ascii="標楷體" w:eastAsia="標楷體" w:hAnsi="標楷體" w:cs="標楷體"/>
                <w:b/>
              </w:rPr>
              <w:t>530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SIEP課程發展與教學-雙語課程</w:t>
            </w:r>
          </w:p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 w:hint="eastAsia"/>
              </w:rPr>
              <w:t>盧亭妤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校長</w:t>
            </w:r>
          </w:p>
        </w:tc>
      </w:tr>
      <w:tr w:rsidR="00610FC5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1500-1510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610FC5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b/>
                <w:lang w:eastAsia="zh-TW"/>
              </w:rPr>
              <w:t>1</w:t>
            </w:r>
            <w:r w:rsidRPr="0062582E">
              <w:rPr>
                <w:rFonts w:ascii="標楷體" w:eastAsia="標楷體" w:hAnsi="標楷體" w:cs="標楷體"/>
                <w:b/>
                <w:lang w:eastAsia="zh-TW"/>
              </w:rPr>
              <w:t>530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課程結束簽退</w:t>
            </w:r>
          </w:p>
        </w:tc>
      </w:tr>
      <w:tr w:rsidR="009C6BA1" w:rsidRPr="0062582E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 w:rsidRPr="0062582E">
              <w:rPr>
                <w:rFonts w:ascii="標楷體" w:eastAsia="標楷體" w:hAnsi="標楷體" w:cs="標楷體"/>
                <w:b/>
              </w:rPr>
              <w:t>1510-1710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國際教育理念分析</w:t>
            </w:r>
          </w:p>
          <w:p w:rsidR="009C6BA1" w:rsidRPr="0062582E" w:rsidRDefault="009C6BA1" w:rsidP="009C6BA1">
            <w:pPr>
              <w:pStyle w:val="Standard"/>
              <w:jc w:val="both"/>
              <w:rPr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潘道仁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退休校長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A1" w:rsidRPr="0062582E" w:rsidRDefault="009C6BA1" w:rsidP="00610FC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hint="eastAsia"/>
              </w:rPr>
              <w:t>SIEP課程發展與教學-國定課程</w:t>
            </w:r>
          </w:p>
          <w:p w:rsidR="009C6BA1" w:rsidRPr="0062582E" w:rsidRDefault="009C6BA1" w:rsidP="00610FC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講師：</w:t>
            </w:r>
            <w:r w:rsidRPr="0062582E">
              <w:rPr>
                <w:rFonts w:ascii="標楷體" w:eastAsia="標楷體" w:hAnsi="標楷體"/>
              </w:rPr>
              <w:t>宋宗樺</w:t>
            </w:r>
            <w:r w:rsidRPr="0062582E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/>
                <w:lang w:eastAsia="zh-TW"/>
              </w:rPr>
            </w:pPr>
            <w:r w:rsidRPr="0062582E">
              <w:rPr>
                <w:rFonts w:ascii="標楷體" w:eastAsia="標楷體" w:hAnsi="標楷體" w:hint="eastAsia"/>
                <w:lang w:eastAsia="zh-TW"/>
              </w:rPr>
              <w:t>SIEP國際交流</w:t>
            </w:r>
          </w:p>
          <w:p w:rsidR="009C6BA1" w:rsidRPr="0062582E" w:rsidRDefault="009C6BA1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講師：</w:t>
            </w:r>
            <w:r w:rsidRPr="0062582E">
              <w:rPr>
                <w:rFonts w:ascii="標楷體" w:eastAsia="標楷體" w:hAnsi="標楷體"/>
                <w:lang w:eastAsia="zh-TW"/>
              </w:rPr>
              <w:t>沈宥廷</w:t>
            </w:r>
            <w:r w:rsidRPr="0062582E">
              <w:rPr>
                <w:rFonts w:ascii="標楷體" w:eastAsia="標楷體" w:hAnsi="標楷體" w:hint="eastAsia"/>
                <w:lang w:eastAsia="zh-TW"/>
              </w:rPr>
              <w:t>教師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BA1" w:rsidRPr="0062582E" w:rsidRDefault="009C6BA1" w:rsidP="009C6BA1">
            <w:pPr>
              <w:pStyle w:val="Standard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</w:p>
        </w:tc>
      </w:tr>
      <w:tr w:rsidR="0059528C" w:rsidTr="007D02FC">
        <w:trPr>
          <w:gridAfter w:val="1"/>
          <w:wAfter w:w="525" w:type="pct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9528C" w:rsidRPr="0062582E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b/>
                <w:lang w:eastAsia="zh-TW"/>
              </w:rPr>
            </w:pPr>
            <w:r w:rsidRPr="0062582E">
              <w:rPr>
                <w:rFonts w:ascii="標楷體" w:eastAsia="標楷體" w:hAnsi="標楷體" w:cs="標楷體" w:hint="eastAsia"/>
                <w:b/>
                <w:lang w:eastAsia="zh-TW"/>
              </w:rPr>
              <w:t>1</w:t>
            </w:r>
            <w:r w:rsidRPr="0062582E">
              <w:rPr>
                <w:rFonts w:ascii="標楷體" w:eastAsia="標楷體" w:hAnsi="標楷體" w:cs="標楷體"/>
                <w:b/>
                <w:lang w:eastAsia="zh-TW"/>
              </w:rPr>
              <w:t>710</w:t>
            </w:r>
          </w:p>
        </w:tc>
        <w:tc>
          <w:tcPr>
            <w:tcW w:w="242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2582E">
              <w:rPr>
                <w:rFonts w:ascii="標楷體" w:eastAsia="標楷體" w:hAnsi="標楷體" w:cs="標楷體" w:hint="eastAsia"/>
                <w:color w:val="000000"/>
              </w:rPr>
              <w:t>課程結束簽退</w:t>
            </w:r>
          </w:p>
        </w:tc>
        <w:tc>
          <w:tcPr>
            <w:tcW w:w="488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8C" w:rsidRDefault="0059528C" w:rsidP="009C6BA1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820A0F" w:rsidRPr="00054741" w:rsidRDefault="00820A0F" w:rsidP="003E0EE2">
      <w:pPr>
        <w:adjustRightInd w:val="0"/>
        <w:snapToGrid w:val="0"/>
        <w:spacing w:line="288" w:lineRule="auto"/>
        <w:ind w:left="240"/>
        <w:rPr>
          <w:rFonts w:ascii="標楷體" w:eastAsia="標楷體" w:hAnsi="標楷體"/>
          <w:sz w:val="28"/>
          <w:szCs w:val="28"/>
        </w:rPr>
      </w:pPr>
    </w:p>
    <w:sectPr w:rsidR="00820A0F" w:rsidRPr="00054741" w:rsidSect="009A15EC">
      <w:pgSz w:w="11906" w:h="16838" w:code="9"/>
      <w:pgMar w:top="851" w:right="851" w:bottom="851" w:left="851" w:header="28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285" w:rsidRDefault="00CC4285" w:rsidP="00802EFB">
      <w:pPr>
        <w:spacing w:line="240" w:lineRule="auto"/>
      </w:pPr>
      <w:r>
        <w:separator/>
      </w:r>
    </w:p>
  </w:endnote>
  <w:endnote w:type="continuationSeparator" w:id="0">
    <w:p w:rsidR="00CC4285" w:rsidRDefault="00CC4285" w:rsidP="00802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285" w:rsidRDefault="00CC4285" w:rsidP="00802EFB">
      <w:pPr>
        <w:spacing w:line="240" w:lineRule="auto"/>
      </w:pPr>
      <w:r>
        <w:separator/>
      </w:r>
    </w:p>
  </w:footnote>
  <w:footnote w:type="continuationSeparator" w:id="0">
    <w:p w:rsidR="00CC4285" w:rsidRDefault="00CC4285" w:rsidP="00802E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377EC"/>
    <w:multiLevelType w:val="hybridMultilevel"/>
    <w:tmpl w:val="BCD24780"/>
    <w:lvl w:ilvl="0" w:tplc="AFFAB4B2">
      <w:start w:val="1"/>
      <w:numFmt w:val="taiwaneseCountingThousand"/>
      <w:lvlText w:val="%1、"/>
      <w:lvlJc w:val="left"/>
      <w:pPr>
        <w:ind w:left="27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0F1E1A"/>
    <w:multiLevelType w:val="hybridMultilevel"/>
    <w:tmpl w:val="02D4B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E936119"/>
    <w:multiLevelType w:val="hybridMultilevel"/>
    <w:tmpl w:val="B2D896B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F95739"/>
    <w:multiLevelType w:val="hybridMultilevel"/>
    <w:tmpl w:val="8BB643BC"/>
    <w:lvl w:ilvl="0" w:tplc="29A61504">
      <w:start w:val="1"/>
      <w:numFmt w:val="decimal"/>
      <w:lvlText w:val="%1."/>
      <w:lvlJc w:val="left"/>
      <w:pPr>
        <w:tabs>
          <w:tab w:val="num" w:pos="926"/>
        </w:tabs>
        <w:ind w:left="1124" w:hanging="284"/>
      </w:pPr>
      <w:rPr>
        <w:rFonts w:ascii="Helvetica" w:hAnsi="Helvetica"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4">
    <w:nsid w:val="124C0EE1"/>
    <w:multiLevelType w:val="hybridMultilevel"/>
    <w:tmpl w:val="C2B42FAE"/>
    <w:lvl w:ilvl="0" w:tplc="B85072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7A92F30"/>
    <w:multiLevelType w:val="hybridMultilevel"/>
    <w:tmpl w:val="FB5694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D63704B"/>
    <w:multiLevelType w:val="hybridMultilevel"/>
    <w:tmpl w:val="5EB6EB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F73104"/>
    <w:multiLevelType w:val="hybridMultilevel"/>
    <w:tmpl w:val="8692F64E"/>
    <w:lvl w:ilvl="0" w:tplc="365A9B8A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8">
    <w:nsid w:val="3CAB22D0"/>
    <w:multiLevelType w:val="hybridMultilevel"/>
    <w:tmpl w:val="DE8087F2"/>
    <w:lvl w:ilvl="0" w:tplc="60DAE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0CA2874"/>
    <w:multiLevelType w:val="hybridMultilevel"/>
    <w:tmpl w:val="BCE414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2AA185E"/>
    <w:multiLevelType w:val="hybridMultilevel"/>
    <w:tmpl w:val="D9A64A8E"/>
    <w:lvl w:ilvl="0" w:tplc="AA1A4E14">
      <w:start w:val="1"/>
      <w:numFmt w:val="taiwaneseCountingThousand"/>
      <w:lvlText w:val="(%1)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11">
    <w:nsid w:val="543239AD"/>
    <w:multiLevelType w:val="hybridMultilevel"/>
    <w:tmpl w:val="495226A4"/>
    <w:lvl w:ilvl="0" w:tplc="CC9C029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F9C0050"/>
    <w:multiLevelType w:val="hybridMultilevel"/>
    <w:tmpl w:val="6DE44D8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3000820"/>
    <w:multiLevelType w:val="hybridMultilevel"/>
    <w:tmpl w:val="E1CAB8BE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B0421C5"/>
    <w:multiLevelType w:val="hybridMultilevel"/>
    <w:tmpl w:val="601682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1"/>
  </w:num>
  <w:num w:numId="6">
    <w:abstractNumId w:val="2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14"/>
  </w:num>
  <w:num w:numId="12">
    <w:abstractNumId w:val="1"/>
  </w:num>
  <w:num w:numId="13">
    <w:abstractNumId w:val="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A1"/>
    <w:rsid w:val="000370AF"/>
    <w:rsid w:val="00037AB6"/>
    <w:rsid w:val="00090023"/>
    <w:rsid w:val="000F457E"/>
    <w:rsid w:val="0029571C"/>
    <w:rsid w:val="00356F09"/>
    <w:rsid w:val="003E0EE2"/>
    <w:rsid w:val="00510CFC"/>
    <w:rsid w:val="00556D00"/>
    <w:rsid w:val="0059528C"/>
    <w:rsid w:val="00610FC5"/>
    <w:rsid w:val="0062582E"/>
    <w:rsid w:val="00644C04"/>
    <w:rsid w:val="007D02FC"/>
    <w:rsid w:val="00802EFB"/>
    <w:rsid w:val="008205F0"/>
    <w:rsid w:val="00820A0F"/>
    <w:rsid w:val="00884EBF"/>
    <w:rsid w:val="008C13C6"/>
    <w:rsid w:val="008C4C41"/>
    <w:rsid w:val="009A15EC"/>
    <w:rsid w:val="009B249A"/>
    <w:rsid w:val="009C6BA1"/>
    <w:rsid w:val="009F1AA3"/>
    <w:rsid w:val="00A807A1"/>
    <w:rsid w:val="00AC105E"/>
    <w:rsid w:val="00CC4285"/>
    <w:rsid w:val="00CF2536"/>
    <w:rsid w:val="00E607E4"/>
    <w:rsid w:val="00EE2ED4"/>
    <w:rsid w:val="00FB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1A03E9-2AAE-4BCC-BAB5-3CFA2359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7A1"/>
    <w:pPr>
      <w:widowControl w:val="0"/>
      <w:spacing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807A1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A807A1"/>
  </w:style>
  <w:style w:type="paragraph" w:customStyle="1" w:styleId="a5">
    <w:name w:val="計畫內文"/>
    <w:basedOn w:val="a"/>
    <w:link w:val="a6"/>
    <w:qFormat/>
    <w:rsid w:val="00A807A1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6">
    <w:name w:val="計畫內文 字元"/>
    <w:link w:val="a5"/>
    <w:rsid w:val="00A807A1"/>
    <w:rPr>
      <w:rFonts w:ascii="標楷體" w:eastAsia="標楷體" w:hAnsi="標楷體" w:cs="Times New Roman"/>
      <w:kern w:val="0"/>
      <w:sz w:val="20"/>
      <w:szCs w:val="24"/>
    </w:rPr>
  </w:style>
  <w:style w:type="character" w:styleId="a7">
    <w:name w:val="Hyperlink"/>
    <w:basedOn w:val="a0"/>
    <w:uiPriority w:val="99"/>
    <w:unhideWhenUsed/>
    <w:rsid w:val="00A807A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E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20A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20A0F"/>
  </w:style>
  <w:style w:type="character" w:customStyle="1" w:styleId="ab">
    <w:name w:val="註解文字 字元"/>
    <w:basedOn w:val="a0"/>
    <w:link w:val="aa"/>
    <w:uiPriority w:val="99"/>
    <w:semiHidden/>
    <w:rsid w:val="00820A0F"/>
    <w:rPr>
      <w:rFonts w:ascii="Calibri" w:eastAsia="新細明體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0A0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20A0F"/>
    <w:rPr>
      <w:rFonts w:ascii="Calibri" w:eastAsia="新細明體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20A0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20A0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820A0F"/>
    <w:pPr>
      <w:widowControl w:val="0"/>
      <w:suppressAutoHyphens/>
      <w:autoSpaceDN w:val="0"/>
    </w:pPr>
    <w:rPr>
      <w:rFonts w:ascii="Calibri" w:hAnsi="Calibri" w:cs="Calibri"/>
      <w:kern w:val="0"/>
      <w:szCs w:val="24"/>
      <w:lang w:eastAsia="zh-CN" w:bidi="hi-IN"/>
    </w:rPr>
  </w:style>
  <w:style w:type="paragraph" w:styleId="af0">
    <w:name w:val="header"/>
    <w:basedOn w:val="a"/>
    <w:link w:val="af1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02EFB"/>
    <w:rPr>
      <w:rFonts w:ascii="Calibri" w:eastAsia="新細明體" w:hAnsi="Calibri" w:cs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02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02EF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4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gin-fun01</cp:lastModifiedBy>
  <cp:revision>2</cp:revision>
  <cp:lastPrinted>2021-09-02T09:16:00Z</cp:lastPrinted>
  <dcterms:created xsi:type="dcterms:W3CDTF">2021-09-14T09:52:00Z</dcterms:created>
  <dcterms:modified xsi:type="dcterms:W3CDTF">2021-09-14T09:52:00Z</dcterms:modified>
</cp:coreProperties>
</file>